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6713" w14:textId="4FE2DDAB" w:rsidR="00613DB4" w:rsidRPr="00613DB4" w:rsidRDefault="00195C83" w:rsidP="00613DB4">
      <w:pPr>
        <w:keepNext/>
        <w:keepLines/>
        <w:spacing w:after="0"/>
        <w:jc w:val="center"/>
        <w:outlineLvl w:val="0"/>
        <w:rPr>
          <w:rFonts w:asciiTheme="majorHAnsi" w:eastAsiaTheme="majorEastAsia" w:hAnsiTheme="majorHAnsi" w:cstheme="majorBidi"/>
          <w:b/>
          <w:bCs/>
          <w:color w:val="2F5496" w:themeColor="accent1" w:themeShade="BF"/>
          <w:sz w:val="32"/>
          <w:szCs w:val="32"/>
          <w:lang w:val="en-US"/>
        </w:rPr>
      </w:pPr>
      <w:r w:rsidRPr="00613DB4">
        <w:rPr>
          <w:rFonts w:asciiTheme="majorHAnsi" w:eastAsiaTheme="majorEastAsia" w:hAnsiTheme="majorHAnsi" w:cstheme="majorBidi"/>
          <w:b/>
          <w:bCs/>
          <w:color w:val="2F5496" w:themeColor="accent1" w:themeShade="BF"/>
          <w:sz w:val="32"/>
          <w:szCs w:val="32"/>
          <w:lang w:val="en-US"/>
        </w:rPr>
        <w:t xml:space="preserve">Information for Applicants for Building on the Best </w:t>
      </w:r>
      <w:r w:rsidR="00613DB4" w:rsidRPr="00613DB4">
        <w:rPr>
          <w:rFonts w:asciiTheme="majorHAnsi" w:eastAsiaTheme="majorEastAsia" w:hAnsiTheme="majorHAnsi" w:cstheme="majorBidi"/>
          <w:b/>
          <w:bCs/>
          <w:color w:val="2F5496" w:themeColor="accent1" w:themeShade="BF"/>
          <w:sz w:val="32"/>
          <w:szCs w:val="32"/>
          <w:lang w:val="en-US"/>
        </w:rPr>
        <w:t>Phase 2</w:t>
      </w:r>
    </w:p>
    <w:p w14:paraId="76B5620E" w14:textId="4EF95FF3" w:rsidR="00195C83" w:rsidRPr="00613DB4" w:rsidRDefault="00195C83" w:rsidP="00613DB4">
      <w:pPr>
        <w:keepNext/>
        <w:keepLines/>
        <w:spacing w:after="360"/>
        <w:jc w:val="center"/>
        <w:outlineLvl w:val="0"/>
        <w:rPr>
          <w:rFonts w:asciiTheme="majorHAnsi" w:eastAsiaTheme="majorEastAsia" w:hAnsiTheme="majorHAnsi" w:cstheme="majorBidi"/>
          <w:b/>
          <w:bCs/>
          <w:color w:val="2F5496" w:themeColor="accent1" w:themeShade="BF"/>
          <w:sz w:val="32"/>
          <w:szCs w:val="32"/>
          <w:lang w:val="en-US"/>
        </w:rPr>
      </w:pPr>
      <w:r w:rsidRPr="00613DB4">
        <w:rPr>
          <w:rFonts w:asciiTheme="majorHAnsi" w:eastAsiaTheme="majorEastAsia" w:hAnsiTheme="majorHAnsi" w:cstheme="majorBidi"/>
          <w:b/>
          <w:bCs/>
          <w:color w:val="2F5496" w:themeColor="accent1" w:themeShade="BF"/>
          <w:sz w:val="32"/>
          <w:szCs w:val="32"/>
          <w:lang w:val="en-US"/>
        </w:rPr>
        <w:t>Quality Improvement Projects</w:t>
      </w:r>
    </w:p>
    <w:p w14:paraId="6A640050" w14:textId="1AEEB531" w:rsidR="00195C83" w:rsidRPr="00195C83" w:rsidRDefault="00195C83" w:rsidP="00195C83">
      <w:pPr>
        <w:keepNext/>
        <w:keepLines/>
        <w:spacing w:before="40" w:after="0" w:line="360" w:lineRule="auto"/>
        <w:outlineLvl w:val="1"/>
        <w:rPr>
          <w:rFonts w:asciiTheme="majorHAnsi" w:eastAsiaTheme="majorEastAsia" w:hAnsiTheme="majorHAnsi" w:cstheme="majorBidi"/>
          <w:color w:val="2F5496" w:themeColor="accent1" w:themeShade="BF"/>
          <w:sz w:val="26"/>
          <w:szCs w:val="26"/>
          <w:lang w:val="en-US"/>
        </w:rPr>
      </w:pPr>
      <w:r w:rsidRPr="00195C83">
        <w:rPr>
          <w:rFonts w:asciiTheme="majorHAnsi" w:eastAsiaTheme="majorEastAsia" w:hAnsiTheme="majorHAnsi" w:cstheme="majorBidi"/>
          <w:color w:val="2F5496" w:themeColor="accent1" w:themeShade="BF"/>
          <w:sz w:val="26"/>
          <w:szCs w:val="26"/>
          <w:lang w:val="en-US"/>
        </w:rPr>
        <w:t>I</w:t>
      </w:r>
      <w:r w:rsidRPr="00613DB4">
        <w:rPr>
          <w:rFonts w:asciiTheme="majorHAnsi" w:eastAsiaTheme="majorEastAsia" w:hAnsiTheme="majorHAnsi" w:cstheme="majorBidi"/>
          <w:b/>
          <w:bCs/>
          <w:color w:val="2F5496" w:themeColor="accent1" w:themeShade="BF"/>
          <w:sz w:val="26"/>
          <w:szCs w:val="26"/>
          <w:lang w:val="en-US"/>
        </w:rPr>
        <w:t>ntroduction</w:t>
      </w:r>
    </w:p>
    <w:p w14:paraId="196CECB5" w14:textId="234F2661" w:rsidR="00195C83" w:rsidRPr="00DE799C" w:rsidRDefault="00195C83" w:rsidP="00195C83">
      <w:pPr>
        <w:spacing w:line="360" w:lineRule="auto"/>
      </w:pPr>
      <w:r w:rsidRPr="00DE799C">
        <w:t xml:space="preserve">Nearly 1 in 3 hospital beds in Scotland is occupied by someone who will die within 12 months, and nearly 1 in 10 patients in hospital will die during their current admission.  On average during the last 6 months of their lives people spend 13% or 23 days in hospital. In 2016 50% of deaths took place in hospital.  </w:t>
      </w:r>
    </w:p>
    <w:p w14:paraId="54E00172" w14:textId="1FA83E88" w:rsidR="00EB42AE" w:rsidRDefault="008224DE" w:rsidP="00195C83">
      <w:pPr>
        <w:spacing w:line="360" w:lineRule="auto"/>
      </w:pPr>
      <w:r w:rsidRPr="008224DE">
        <w:t>Palliative and end of life care provision is a huge part of the work of many specialties in Scottish</w:t>
      </w:r>
      <w:r>
        <w:t xml:space="preserve"> </w:t>
      </w:r>
      <w:r w:rsidRPr="008224DE">
        <w:t>hospitals.</w:t>
      </w:r>
      <w:r>
        <w:t xml:space="preserve">  Efforts aimed at reducing unwanted, inappropriate and purposeless admissions are welcome but do not diminish the importance of the care provided by hospital ward staff towards the end of life.  Surveys of medical and nursing professionals consistently highlight palliative and end of life care as challenging areas of practice where support and improvement would be welcomed.  </w:t>
      </w:r>
    </w:p>
    <w:p w14:paraId="5A55316D" w14:textId="592E00C2" w:rsidR="00195C83" w:rsidRPr="00195C83" w:rsidRDefault="00195C83" w:rsidP="00195C83">
      <w:pPr>
        <w:spacing w:line="360" w:lineRule="auto"/>
      </w:pPr>
      <w:r w:rsidRPr="00195C83">
        <w:t>Despite the scale and importance of palliative and end of life care in hospitals the resources available to support improvement remain minimal.  Improvement activity is driven by local enthusiasts with little infrastructure to support collaboration and to share learning.</w:t>
      </w:r>
    </w:p>
    <w:p w14:paraId="1156111F" w14:textId="4C43BA48" w:rsidR="00195C83" w:rsidRPr="00195C83" w:rsidRDefault="00195C83" w:rsidP="00195C83">
      <w:pPr>
        <w:spacing w:line="360" w:lineRule="auto"/>
        <w:jc w:val="both"/>
      </w:pPr>
      <w:r w:rsidRPr="00195C83">
        <w:t xml:space="preserve">This programme (Phase 2 of Building on the Best) aims to improve palliative and end of life care on hospital wards in Scotland and in turn improve the experiences and outcomes of patients and their families.  This improvement will be achieved through working in partnership with a range of acute specialities to deliver a range of locally identified improvement projects. </w:t>
      </w:r>
    </w:p>
    <w:p w14:paraId="2DDB99AB" w14:textId="0357F521" w:rsidR="00195C83" w:rsidRPr="00613DB4"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613DB4">
        <w:rPr>
          <w:rFonts w:asciiTheme="majorHAnsi" w:eastAsiaTheme="majorEastAsia" w:hAnsiTheme="majorHAnsi" w:cstheme="majorBidi"/>
          <w:b/>
          <w:bCs/>
          <w:color w:val="2F5496" w:themeColor="accent1" w:themeShade="BF"/>
          <w:sz w:val="26"/>
          <w:szCs w:val="26"/>
          <w:lang w:val="en-US"/>
        </w:rPr>
        <w:t>Who can apply?</w:t>
      </w:r>
    </w:p>
    <w:p w14:paraId="5CA312EE" w14:textId="03574E31" w:rsidR="00195C83" w:rsidRPr="00195C83" w:rsidRDefault="00195C83" w:rsidP="00195C83">
      <w:pPr>
        <w:spacing w:line="360" w:lineRule="auto"/>
        <w:jc w:val="both"/>
      </w:pPr>
      <w:r w:rsidRPr="00195C83">
        <w:t xml:space="preserve">Applications </w:t>
      </w:r>
      <w:r w:rsidR="001403B0">
        <w:t>are</w:t>
      </w:r>
      <w:r w:rsidRPr="00195C83">
        <w:t xml:space="preserve"> invited from any acute clinical area that can demonstrate a need for improvement in the care being offered to patients who are experiencing a deterioration in their health and facing an uncertain outcome. </w:t>
      </w:r>
    </w:p>
    <w:p w14:paraId="771A1E2F" w14:textId="1F950DE0" w:rsidR="00195C83" w:rsidRPr="00613DB4"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613DB4">
        <w:rPr>
          <w:rFonts w:asciiTheme="majorHAnsi" w:eastAsiaTheme="majorEastAsia" w:hAnsiTheme="majorHAnsi" w:cstheme="majorBidi"/>
          <w:b/>
          <w:bCs/>
          <w:color w:val="2F5496" w:themeColor="accent1" w:themeShade="BF"/>
          <w:sz w:val="26"/>
          <w:szCs w:val="26"/>
          <w:lang w:val="en-US"/>
        </w:rPr>
        <w:t>How much money is available?</w:t>
      </w:r>
    </w:p>
    <w:p w14:paraId="4004D63A" w14:textId="6623B817" w:rsidR="00195C83" w:rsidRPr="00195C83" w:rsidRDefault="00195C83" w:rsidP="00195C83">
      <w:pPr>
        <w:spacing w:line="360" w:lineRule="auto"/>
        <w:rPr>
          <w:lang w:val="en-US"/>
        </w:rPr>
      </w:pPr>
      <w:r w:rsidRPr="00195C83">
        <w:rPr>
          <w:lang w:val="en-US"/>
        </w:rPr>
        <w:t>Between £1,000 - £10,000</w:t>
      </w:r>
    </w:p>
    <w:p w14:paraId="149B514E" w14:textId="09604B9E" w:rsidR="00195C83" w:rsidRPr="00195C83" w:rsidRDefault="00195C83" w:rsidP="00195C83">
      <w:pPr>
        <w:spacing w:line="360" w:lineRule="auto"/>
        <w:rPr>
          <w:lang w:val="en-US"/>
        </w:rPr>
      </w:pPr>
      <w:r w:rsidRPr="00195C83">
        <w:rPr>
          <w:lang w:val="en-US"/>
        </w:rPr>
        <w:t xml:space="preserve">We will consider projects from single </w:t>
      </w:r>
      <w:r w:rsidRPr="00DE799C">
        <w:t>centres</w:t>
      </w:r>
      <w:r w:rsidRPr="00195C83">
        <w:rPr>
          <w:lang w:val="en-US"/>
        </w:rPr>
        <w:t xml:space="preserve"> but would strongly encourage collaboration between clinical areas working towards common outcomes and multi-site testing of change ideas. </w:t>
      </w:r>
    </w:p>
    <w:p w14:paraId="258AD5D5" w14:textId="77777777" w:rsidR="00195C83" w:rsidRPr="00613DB4"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613DB4">
        <w:rPr>
          <w:rFonts w:asciiTheme="majorHAnsi" w:eastAsiaTheme="majorEastAsia" w:hAnsiTheme="majorHAnsi" w:cstheme="majorBidi"/>
          <w:b/>
          <w:bCs/>
          <w:color w:val="2F5496" w:themeColor="accent1" w:themeShade="BF"/>
          <w:sz w:val="26"/>
          <w:szCs w:val="26"/>
          <w:lang w:val="en-US"/>
        </w:rPr>
        <w:t>How long should the projects run for?</w:t>
      </w:r>
    </w:p>
    <w:p w14:paraId="5A3A2491" w14:textId="77777777" w:rsidR="00195C83" w:rsidRPr="00195C83" w:rsidRDefault="00195C83" w:rsidP="00195C83">
      <w:pPr>
        <w:spacing w:line="360" w:lineRule="auto"/>
        <w:rPr>
          <w:lang w:val="en-US"/>
        </w:rPr>
      </w:pPr>
      <w:r w:rsidRPr="00195C83">
        <w:rPr>
          <w:lang w:val="en-US"/>
        </w:rPr>
        <w:t xml:space="preserve">6-12 months </w:t>
      </w:r>
    </w:p>
    <w:p w14:paraId="0399C6DD" w14:textId="77777777" w:rsidR="00195C83" w:rsidRPr="00DE799C"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DE799C">
        <w:rPr>
          <w:rFonts w:asciiTheme="majorHAnsi" w:eastAsiaTheme="majorEastAsia" w:hAnsiTheme="majorHAnsi" w:cstheme="majorBidi"/>
          <w:b/>
          <w:bCs/>
          <w:color w:val="2F5496" w:themeColor="accent1" w:themeShade="BF"/>
          <w:sz w:val="26"/>
          <w:szCs w:val="26"/>
          <w:lang w:val="en-US"/>
        </w:rPr>
        <w:lastRenderedPageBreak/>
        <w:t>What can the money be used for?</w:t>
      </w:r>
    </w:p>
    <w:p w14:paraId="3D6ECD40" w14:textId="18EA577A" w:rsidR="00195C83" w:rsidRPr="00195C83" w:rsidRDefault="00386F48" w:rsidP="00CA7D7A">
      <w:pPr>
        <w:spacing w:after="0" w:line="360" w:lineRule="auto"/>
        <w:rPr>
          <w:lang w:val="en-US"/>
        </w:rPr>
      </w:pPr>
      <w:r>
        <w:t>Funds may be used very flexibly</w:t>
      </w:r>
      <w:r w:rsidR="006A00FD">
        <w:t xml:space="preserve"> however, i</w:t>
      </w:r>
      <w:r w:rsidR="00195C83" w:rsidRPr="00195C83">
        <w:t>mprovement work may encompass educational activities, activities to support cultural change, the design/</w:t>
      </w:r>
      <w:r w:rsidR="00CC7090">
        <w:t xml:space="preserve"> </w:t>
      </w:r>
      <w:r w:rsidR="00195C83" w:rsidRPr="00195C83">
        <w:t>testing/</w:t>
      </w:r>
      <w:r w:rsidR="00CC7090">
        <w:t xml:space="preserve"> </w:t>
      </w:r>
      <w:r w:rsidR="00195C83" w:rsidRPr="00195C83">
        <w:t>implementation of tools and the refinement of processes</w:t>
      </w:r>
      <w:r w:rsidR="00D70208">
        <w:t>. F</w:t>
      </w:r>
      <w:r w:rsidR="00686EF6">
        <w:t>or example, f</w:t>
      </w:r>
      <w:r w:rsidR="00D70208">
        <w:t>unds may be</w:t>
      </w:r>
      <w:r w:rsidR="00211A0C">
        <w:t xml:space="preserve"> used for:</w:t>
      </w:r>
    </w:p>
    <w:p w14:paraId="245D7725" w14:textId="77777777" w:rsidR="00CA00BE" w:rsidRDefault="00CA00BE" w:rsidP="00DE799C">
      <w:pPr>
        <w:numPr>
          <w:ilvl w:val="0"/>
          <w:numId w:val="6"/>
        </w:numPr>
        <w:spacing w:line="360" w:lineRule="auto"/>
        <w:contextualSpacing/>
        <w:rPr>
          <w:lang w:val="en-US"/>
        </w:rPr>
      </w:pPr>
      <w:r>
        <w:rPr>
          <w:lang w:val="en-US"/>
        </w:rPr>
        <w:t>Equipment</w:t>
      </w:r>
    </w:p>
    <w:p w14:paraId="405B884D" w14:textId="26E7C42B" w:rsidR="00195C83" w:rsidRPr="00195C83" w:rsidRDefault="00195C83" w:rsidP="00DE799C">
      <w:pPr>
        <w:numPr>
          <w:ilvl w:val="0"/>
          <w:numId w:val="6"/>
        </w:numPr>
        <w:spacing w:line="360" w:lineRule="auto"/>
        <w:contextualSpacing/>
        <w:rPr>
          <w:lang w:val="en-US"/>
        </w:rPr>
      </w:pPr>
      <w:r w:rsidRPr="00195C83">
        <w:rPr>
          <w:lang w:val="en-US"/>
        </w:rPr>
        <w:t>Staff time</w:t>
      </w:r>
    </w:p>
    <w:p w14:paraId="1288B6E9" w14:textId="77777777" w:rsidR="00195C83" w:rsidRPr="00195C83" w:rsidRDefault="00195C83" w:rsidP="00DE799C">
      <w:pPr>
        <w:numPr>
          <w:ilvl w:val="0"/>
          <w:numId w:val="6"/>
        </w:numPr>
        <w:spacing w:line="360" w:lineRule="auto"/>
        <w:contextualSpacing/>
        <w:rPr>
          <w:lang w:val="en-US"/>
        </w:rPr>
      </w:pPr>
      <w:r w:rsidRPr="00195C83">
        <w:rPr>
          <w:lang w:val="en-US"/>
        </w:rPr>
        <w:t>Data analysis</w:t>
      </w:r>
    </w:p>
    <w:p w14:paraId="7B058B1F" w14:textId="0BB68E98" w:rsidR="008C686E" w:rsidRPr="00CA7D7A" w:rsidRDefault="00195C83" w:rsidP="00495D31">
      <w:pPr>
        <w:numPr>
          <w:ilvl w:val="0"/>
          <w:numId w:val="6"/>
        </w:numPr>
        <w:spacing w:line="360" w:lineRule="auto"/>
        <w:contextualSpacing/>
        <w:rPr>
          <w:lang w:val="en-US"/>
        </w:rPr>
      </w:pPr>
      <w:r w:rsidRPr="00195C83">
        <w:rPr>
          <w:lang w:val="en-US"/>
        </w:rPr>
        <w:t xml:space="preserve">Public engagement activities </w:t>
      </w:r>
    </w:p>
    <w:p w14:paraId="5327BBB1" w14:textId="77777777" w:rsidR="00195C83" w:rsidRPr="00DE799C"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DE799C">
        <w:rPr>
          <w:rFonts w:asciiTheme="majorHAnsi" w:eastAsiaTheme="majorEastAsia" w:hAnsiTheme="majorHAnsi" w:cstheme="majorBidi"/>
          <w:b/>
          <w:bCs/>
          <w:color w:val="2F5496" w:themeColor="accent1" w:themeShade="BF"/>
          <w:sz w:val="26"/>
          <w:szCs w:val="26"/>
          <w:lang w:val="en-US"/>
        </w:rPr>
        <w:t>Essential inclusion criteria:</w:t>
      </w:r>
    </w:p>
    <w:p w14:paraId="36584E17" w14:textId="77777777" w:rsidR="00195C83" w:rsidRPr="00195C83" w:rsidRDefault="00195C83" w:rsidP="00195C83">
      <w:pPr>
        <w:numPr>
          <w:ilvl w:val="0"/>
          <w:numId w:val="1"/>
        </w:numPr>
        <w:spacing w:line="360" w:lineRule="auto"/>
        <w:contextualSpacing/>
        <w:rPr>
          <w:lang w:val="en-US"/>
        </w:rPr>
      </w:pPr>
      <w:r w:rsidRPr="00195C83">
        <w:rPr>
          <w:lang w:val="en-US"/>
        </w:rPr>
        <w:t>All projects should be focused on an area of improvement of palliative care within one of the following domains:</w:t>
      </w:r>
    </w:p>
    <w:p w14:paraId="7FFB7FDD" w14:textId="46DA7BB0" w:rsidR="00195C83" w:rsidRDefault="00195C83" w:rsidP="00195C83">
      <w:pPr>
        <w:numPr>
          <w:ilvl w:val="1"/>
          <w:numId w:val="1"/>
        </w:numPr>
        <w:spacing w:line="360" w:lineRule="auto"/>
        <w:contextualSpacing/>
        <w:rPr>
          <w:lang w:val="en-US"/>
        </w:rPr>
      </w:pPr>
      <w:r w:rsidRPr="00195C83">
        <w:rPr>
          <w:lang w:val="en-US"/>
        </w:rPr>
        <w:t>Anticipatory care planning</w:t>
      </w:r>
      <w:r w:rsidR="007F6BD6">
        <w:rPr>
          <w:lang w:val="en-US"/>
        </w:rPr>
        <w:t>/Communication</w:t>
      </w:r>
      <w:r w:rsidRPr="00195C83">
        <w:rPr>
          <w:lang w:val="en-US"/>
        </w:rPr>
        <w:t xml:space="preserve"> </w:t>
      </w:r>
    </w:p>
    <w:p w14:paraId="46C7FCA2" w14:textId="5B37F9EC" w:rsidR="0074449C" w:rsidRDefault="0074449C" w:rsidP="00195C83">
      <w:pPr>
        <w:numPr>
          <w:ilvl w:val="1"/>
          <w:numId w:val="1"/>
        </w:numPr>
        <w:spacing w:line="360" w:lineRule="auto"/>
        <w:contextualSpacing/>
        <w:rPr>
          <w:lang w:val="en-US"/>
        </w:rPr>
      </w:pPr>
      <w:r>
        <w:rPr>
          <w:lang w:val="en-US"/>
        </w:rPr>
        <w:t xml:space="preserve">Patient &amp; Family Experience </w:t>
      </w:r>
    </w:p>
    <w:p w14:paraId="1CB55E7D" w14:textId="6E8837DA" w:rsidR="007F6BD6" w:rsidRDefault="007F6BD6" w:rsidP="00195C83">
      <w:pPr>
        <w:numPr>
          <w:ilvl w:val="1"/>
          <w:numId w:val="1"/>
        </w:numPr>
        <w:spacing w:line="360" w:lineRule="auto"/>
        <w:contextualSpacing/>
        <w:rPr>
          <w:lang w:val="en-US"/>
        </w:rPr>
      </w:pPr>
      <w:r>
        <w:rPr>
          <w:lang w:val="en-US"/>
        </w:rPr>
        <w:t>Visiting</w:t>
      </w:r>
    </w:p>
    <w:p w14:paraId="7AD3978F" w14:textId="26D69CB1" w:rsidR="007F6BD6" w:rsidRPr="00195C83" w:rsidRDefault="007F6BD6" w:rsidP="00195C83">
      <w:pPr>
        <w:numPr>
          <w:ilvl w:val="1"/>
          <w:numId w:val="1"/>
        </w:numPr>
        <w:spacing w:line="360" w:lineRule="auto"/>
        <w:contextualSpacing/>
        <w:rPr>
          <w:lang w:val="en-US"/>
        </w:rPr>
      </w:pPr>
      <w:r>
        <w:rPr>
          <w:lang w:val="en-US"/>
        </w:rPr>
        <w:t xml:space="preserve">Bereavement </w:t>
      </w:r>
    </w:p>
    <w:p w14:paraId="6E654A67" w14:textId="77777777" w:rsidR="00195C83" w:rsidRPr="00195C83" w:rsidRDefault="00195C83" w:rsidP="00195C83">
      <w:pPr>
        <w:numPr>
          <w:ilvl w:val="0"/>
          <w:numId w:val="1"/>
        </w:numPr>
        <w:spacing w:line="360" w:lineRule="auto"/>
        <w:contextualSpacing/>
        <w:rPr>
          <w:lang w:val="en-US"/>
        </w:rPr>
      </w:pPr>
      <w:r w:rsidRPr="00195C83">
        <w:rPr>
          <w:lang w:val="en-US"/>
        </w:rPr>
        <w:t>All projects must be led by and undertaken in an acute clinical service area but can be in collaboration with other clinical areas that may benefit from the improvement.</w:t>
      </w:r>
    </w:p>
    <w:p w14:paraId="3EE43AD8" w14:textId="77777777" w:rsidR="00195C83" w:rsidRPr="00195C83" w:rsidRDefault="00195C83" w:rsidP="00195C83">
      <w:pPr>
        <w:numPr>
          <w:ilvl w:val="0"/>
          <w:numId w:val="1"/>
        </w:numPr>
        <w:spacing w:line="360" w:lineRule="auto"/>
        <w:contextualSpacing/>
        <w:rPr>
          <w:lang w:val="en-US"/>
        </w:rPr>
      </w:pPr>
      <w:r w:rsidRPr="00195C83">
        <w:rPr>
          <w:lang w:val="en-US"/>
        </w:rPr>
        <w:t>The project team must have an identified team member with QI experience or have the support from their local Clinical Effectiveness/QI team.</w:t>
      </w:r>
    </w:p>
    <w:p w14:paraId="54B239D3" w14:textId="77777777" w:rsidR="00195C83" w:rsidRPr="00195C83" w:rsidRDefault="00195C83" w:rsidP="00195C83">
      <w:pPr>
        <w:numPr>
          <w:ilvl w:val="0"/>
          <w:numId w:val="1"/>
        </w:numPr>
        <w:spacing w:line="360" w:lineRule="auto"/>
        <w:contextualSpacing/>
        <w:rPr>
          <w:lang w:val="en-US"/>
        </w:rPr>
      </w:pPr>
      <w:r w:rsidRPr="00195C83">
        <w:rPr>
          <w:lang w:val="en-US"/>
        </w:rPr>
        <w:t xml:space="preserve">Each project should be developed locally but have national transferability to other similar clinical areas across Scotland. </w:t>
      </w:r>
    </w:p>
    <w:p w14:paraId="546126D2" w14:textId="77777777" w:rsidR="00195C83" w:rsidRPr="00DE799C"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DE799C">
        <w:rPr>
          <w:rFonts w:asciiTheme="majorHAnsi" w:eastAsiaTheme="majorEastAsia" w:hAnsiTheme="majorHAnsi" w:cstheme="majorBidi"/>
          <w:b/>
          <w:bCs/>
          <w:color w:val="2F5496" w:themeColor="accent1" w:themeShade="BF"/>
          <w:sz w:val="26"/>
          <w:szCs w:val="26"/>
          <w:lang w:val="en-US"/>
        </w:rPr>
        <w:t>Desirable criteria:</w:t>
      </w:r>
    </w:p>
    <w:p w14:paraId="2E1B37F5" w14:textId="77777777" w:rsidR="00195C83" w:rsidRPr="00195C83" w:rsidRDefault="00195C83" w:rsidP="00195C83">
      <w:pPr>
        <w:numPr>
          <w:ilvl w:val="0"/>
          <w:numId w:val="3"/>
        </w:numPr>
        <w:spacing w:line="360" w:lineRule="auto"/>
        <w:contextualSpacing/>
        <w:rPr>
          <w:lang w:val="en-US"/>
        </w:rPr>
      </w:pPr>
      <w:r w:rsidRPr="00195C83">
        <w:rPr>
          <w:lang w:val="en-US"/>
        </w:rPr>
        <w:t>Collaboration across clinical areas, and health boards would be advantageous.</w:t>
      </w:r>
    </w:p>
    <w:p w14:paraId="28EFAD04" w14:textId="7D2795FA" w:rsidR="00195C83" w:rsidRPr="00CA7D7A" w:rsidRDefault="00195C83" w:rsidP="00CA7D7A">
      <w:pPr>
        <w:numPr>
          <w:ilvl w:val="0"/>
          <w:numId w:val="3"/>
        </w:numPr>
        <w:spacing w:line="360" w:lineRule="auto"/>
        <w:contextualSpacing/>
        <w:rPr>
          <w:lang w:val="en-US"/>
        </w:rPr>
      </w:pPr>
      <w:r w:rsidRPr="00195C83">
        <w:rPr>
          <w:lang w:val="en-US"/>
        </w:rPr>
        <w:t xml:space="preserve">Including public engagement activities would strengthen the application. </w:t>
      </w:r>
    </w:p>
    <w:p w14:paraId="0DCD44BA" w14:textId="77777777" w:rsidR="00195C83" w:rsidRPr="00DE799C" w:rsidRDefault="00195C83" w:rsidP="00195C83">
      <w:pPr>
        <w:keepNext/>
        <w:keepLines/>
        <w:spacing w:before="40" w:after="0" w:line="360" w:lineRule="auto"/>
        <w:outlineLvl w:val="1"/>
        <w:rPr>
          <w:rFonts w:asciiTheme="majorHAnsi" w:eastAsiaTheme="majorEastAsia" w:hAnsiTheme="majorHAnsi" w:cstheme="majorBidi"/>
          <w:b/>
          <w:bCs/>
          <w:color w:val="2F5496" w:themeColor="accent1" w:themeShade="BF"/>
          <w:sz w:val="26"/>
          <w:szCs w:val="26"/>
          <w:lang w:val="en-US"/>
        </w:rPr>
      </w:pPr>
      <w:r w:rsidRPr="00DE799C">
        <w:rPr>
          <w:rFonts w:asciiTheme="majorHAnsi" w:eastAsiaTheme="majorEastAsia" w:hAnsiTheme="majorHAnsi" w:cstheme="majorBidi"/>
          <w:b/>
          <w:bCs/>
          <w:color w:val="2F5496" w:themeColor="accent1" w:themeShade="BF"/>
          <w:sz w:val="26"/>
          <w:szCs w:val="26"/>
          <w:lang w:val="en-US"/>
        </w:rPr>
        <w:t>Large Grant Governance Structure:</w:t>
      </w:r>
    </w:p>
    <w:p w14:paraId="16D257FC" w14:textId="50A7131A" w:rsidR="00195C83" w:rsidRPr="00195C83" w:rsidRDefault="00195C83" w:rsidP="00195C83">
      <w:pPr>
        <w:spacing w:line="360" w:lineRule="auto"/>
        <w:rPr>
          <w:lang w:val="en-US"/>
        </w:rPr>
      </w:pPr>
      <w:r w:rsidRPr="00195C83">
        <w:rPr>
          <w:lang w:val="en-US"/>
        </w:rPr>
        <w:t xml:space="preserve">Successful large grant applicants will be expected to submit </w:t>
      </w:r>
      <w:r w:rsidR="00495D31">
        <w:rPr>
          <w:lang w:val="en-US"/>
        </w:rPr>
        <w:t xml:space="preserve">brief </w:t>
      </w:r>
      <w:r w:rsidRPr="00195C83">
        <w:rPr>
          <w:lang w:val="en-US"/>
        </w:rPr>
        <w:t>monthly reports (using a template) to report activities undertaken and progress. They will also submit a final report to the SPPC. This will include data to evidence any improvements achieved aligned with the measures used, and lessons learned that may be shared to the wider community to enable benchmarking and spread of change ideas.</w:t>
      </w:r>
    </w:p>
    <w:p w14:paraId="1E860BCE" w14:textId="7E9C4883" w:rsidR="00195C83" w:rsidRPr="00195C83" w:rsidRDefault="00195C83" w:rsidP="00195C83">
      <w:pPr>
        <w:spacing w:line="360" w:lineRule="auto"/>
        <w:rPr>
          <w:lang w:val="en-US"/>
        </w:rPr>
      </w:pPr>
      <w:r w:rsidRPr="00195C83">
        <w:rPr>
          <w:lang w:val="en-US"/>
        </w:rPr>
        <w:t xml:space="preserve">Successful applicants will also be expected to engage with the </w:t>
      </w:r>
      <w:r w:rsidR="005C5D9E">
        <w:rPr>
          <w:lang w:val="en-US"/>
        </w:rPr>
        <w:t xml:space="preserve">BobScot </w:t>
      </w:r>
      <w:r w:rsidR="00150B85">
        <w:rPr>
          <w:lang w:val="en-US"/>
        </w:rPr>
        <w:t>P</w:t>
      </w:r>
      <w:r w:rsidRPr="00195C83">
        <w:rPr>
          <w:lang w:val="en-US"/>
        </w:rPr>
        <w:t xml:space="preserve">roject </w:t>
      </w:r>
      <w:r w:rsidR="00150B85">
        <w:rPr>
          <w:lang w:val="en-US"/>
        </w:rPr>
        <w:t>M</w:t>
      </w:r>
      <w:r w:rsidRPr="00195C83">
        <w:rPr>
          <w:lang w:val="en-US"/>
        </w:rPr>
        <w:t xml:space="preserve">anager </w:t>
      </w:r>
      <w:proofErr w:type="gramStart"/>
      <w:r w:rsidRPr="00195C83">
        <w:rPr>
          <w:lang w:val="en-US"/>
        </w:rPr>
        <w:t>on a monthly basis</w:t>
      </w:r>
      <w:proofErr w:type="gramEnd"/>
      <w:r w:rsidRPr="00195C83">
        <w:rPr>
          <w:lang w:val="en-US"/>
        </w:rPr>
        <w:t xml:space="preserve"> or as assistance is required, to communicate progress and identify and resolve any issues. </w:t>
      </w:r>
    </w:p>
    <w:p w14:paraId="2634CEF7" w14:textId="153B5A7E" w:rsidR="00A30198" w:rsidRDefault="00195C83" w:rsidP="00195C83">
      <w:pPr>
        <w:spacing w:line="360" w:lineRule="auto"/>
        <w:rPr>
          <w:lang w:val="en-US"/>
        </w:rPr>
      </w:pPr>
      <w:r w:rsidRPr="00195C83">
        <w:rPr>
          <w:lang w:val="en-US"/>
        </w:rPr>
        <w:lastRenderedPageBreak/>
        <w:t xml:space="preserve">Finally, successful applicants will be expected to participate in monthly Zoom calls (lasting approx. 1hr). The aim of these calls will be to discuss progress and trouble shoot any problems with other project teams thus improving shared learning and creating improvement connections across the country. Applicants may be asked to share their learning via the Network, and/or provide a poster presentation for the annual SPPC conference. </w:t>
      </w:r>
    </w:p>
    <w:p w14:paraId="44C7C65E" w14:textId="14336418" w:rsidR="00AA4988" w:rsidRPr="00AA4988" w:rsidRDefault="00AA4988" w:rsidP="00AA4988">
      <w:pPr>
        <w:spacing w:line="360" w:lineRule="auto"/>
        <w:rPr>
          <w:lang w:val="en-US"/>
        </w:rPr>
      </w:pPr>
      <w:r w:rsidRPr="00AA4988">
        <w:rPr>
          <w:lang w:val="en-US"/>
        </w:rPr>
        <w:t xml:space="preserve">Please complete the attached application form and </w:t>
      </w:r>
      <w:r w:rsidRPr="00AA4988">
        <w:rPr>
          <w:b/>
          <w:bCs/>
          <w:lang w:val="en-US"/>
        </w:rPr>
        <w:t xml:space="preserve">a project charter </w:t>
      </w:r>
      <w:r w:rsidRPr="00AA4988">
        <w:rPr>
          <w:lang w:val="en-US"/>
        </w:rPr>
        <w:t xml:space="preserve">and return to </w:t>
      </w:r>
      <w:hyperlink r:id="rId10" w:history="1">
        <w:r w:rsidR="00FD084B" w:rsidRPr="00855E06">
          <w:rPr>
            <w:rStyle w:val="Hyperlink"/>
            <w:lang w:val="en-US"/>
          </w:rPr>
          <w:t>caroline.sime@palliativecarescotland.org.uk</w:t>
        </w:r>
      </w:hyperlink>
      <w:r w:rsidRPr="00AA4988">
        <w:rPr>
          <w:lang w:val="en-US"/>
        </w:rPr>
        <w:t xml:space="preserve"> by midday </w:t>
      </w:r>
      <w:r w:rsidR="00065519">
        <w:rPr>
          <w:lang w:val="en-US"/>
        </w:rPr>
        <w:t>Monday 14</w:t>
      </w:r>
      <w:r w:rsidR="00065519" w:rsidRPr="0074449C">
        <w:rPr>
          <w:vertAlign w:val="superscript"/>
          <w:lang w:val="en-US"/>
        </w:rPr>
        <w:t>th</w:t>
      </w:r>
      <w:r w:rsidR="00065519">
        <w:rPr>
          <w:lang w:val="en-US"/>
        </w:rPr>
        <w:t xml:space="preserve"> September 2020.</w:t>
      </w:r>
      <w:r w:rsidRPr="00AA4988">
        <w:rPr>
          <w:lang w:val="en-US"/>
        </w:rPr>
        <w:t xml:space="preserve">. </w:t>
      </w:r>
    </w:p>
    <w:p w14:paraId="3F11D8E5" w14:textId="77777777" w:rsidR="00AA4988" w:rsidRPr="00AA4988" w:rsidRDefault="00AA4988" w:rsidP="00AA4988">
      <w:pPr>
        <w:spacing w:line="360" w:lineRule="auto"/>
        <w:rPr>
          <w:lang w:val="en-US"/>
        </w:rPr>
      </w:pPr>
      <w:r w:rsidRPr="00AA4988">
        <w:rPr>
          <w:lang w:val="en-US"/>
        </w:rPr>
        <w:t xml:space="preserve">NB. There are a variety of templates available for the project charter. You may wish to use one that has been developed by your local board, or the generic NHS Scotland version available from: </w:t>
      </w:r>
      <w:hyperlink r:id="rId11" w:history="1">
        <w:r w:rsidRPr="00AA4988">
          <w:rPr>
            <w:color w:val="0563C1" w:themeColor="hyperlink"/>
            <w:u w:val="single"/>
            <w:lang w:val="en-US"/>
          </w:rPr>
          <w:t>https://learn.nes.nhs.scot/3315/quality-improvement-zone/qi-tools/project-charter</w:t>
        </w:r>
      </w:hyperlink>
      <w:r w:rsidRPr="00AA4988">
        <w:rPr>
          <w:lang w:val="en-US"/>
        </w:rPr>
        <w:t xml:space="preserve"> </w:t>
      </w:r>
    </w:p>
    <w:p w14:paraId="2AA39BF9" w14:textId="737D3A5C" w:rsidR="00195C83" w:rsidRPr="00195C83" w:rsidRDefault="00195C83" w:rsidP="00195C83">
      <w:pPr>
        <w:spacing w:line="360" w:lineRule="auto"/>
        <w:rPr>
          <w:lang w:val="en-US"/>
        </w:rPr>
      </w:pPr>
      <w:r w:rsidRPr="00195C83">
        <w:rPr>
          <w:lang w:val="en-US"/>
        </w:rPr>
        <w:br w:type="page"/>
      </w:r>
    </w:p>
    <w:p w14:paraId="52F35E03" w14:textId="77777777" w:rsidR="00195C83" w:rsidRPr="00DE799C" w:rsidRDefault="00195C83" w:rsidP="00DE799C">
      <w:pPr>
        <w:keepNext/>
        <w:keepLines/>
        <w:spacing w:after="240"/>
        <w:jc w:val="center"/>
        <w:outlineLvl w:val="0"/>
        <w:rPr>
          <w:rFonts w:asciiTheme="majorHAnsi" w:eastAsiaTheme="majorEastAsia" w:hAnsiTheme="majorHAnsi" w:cstheme="majorBidi"/>
          <w:b/>
          <w:bCs/>
          <w:color w:val="2F5496" w:themeColor="accent1" w:themeShade="BF"/>
          <w:sz w:val="32"/>
          <w:szCs w:val="32"/>
          <w:lang w:val="en-US"/>
        </w:rPr>
      </w:pPr>
      <w:bookmarkStart w:id="0" w:name="_Hlk27643186"/>
      <w:r w:rsidRPr="00DE799C">
        <w:rPr>
          <w:rFonts w:asciiTheme="majorHAnsi" w:eastAsiaTheme="majorEastAsia" w:hAnsiTheme="majorHAnsi" w:cstheme="majorBidi"/>
          <w:b/>
          <w:bCs/>
          <w:color w:val="2F5496" w:themeColor="accent1" w:themeShade="BF"/>
          <w:sz w:val="32"/>
          <w:szCs w:val="32"/>
          <w:lang w:val="en-US"/>
        </w:rPr>
        <w:lastRenderedPageBreak/>
        <w:t xml:space="preserve">B: Application Form for Larger Grants </w:t>
      </w:r>
    </w:p>
    <w:tbl>
      <w:tblPr>
        <w:tblStyle w:val="TableGrid"/>
        <w:tblW w:w="0" w:type="auto"/>
        <w:tblLook w:val="04A0" w:firstRow="1" w:lastRow="0" w:firstColumn="1" w:lastColumn="0" w:noHBand="0" w:noVBand="1"/>
      </w:tblPr>
      <w:tblGrid>
        <w:gridCol w:w="2830"/>
        <w:gridCol w:w="6912"/>
      </w:tblGrid>
      <w:tr w:rsidR="00195C83" w:rsidRPr="00195C83" w14:paraId="6CA685C9" w14:textId="77777777" w:rsidTr="00DE799C">
        <w:tc>
          <w:tcPr>
            <w:tcW w:w="9742" w:type="dxa"/>
            <w:gridSpan w:val="2"/>
          </w:tcPr>
          <w:bookmarkEnd w:id="0"/>
          <w:p w14:paraId="30C76626" w14:textId="635B0F78" w:rsidR="00195C83" w:rsidRPr="00DE799C" w:rsidRDefault="00195C83" w:rsidP="00DE799C">
            <w:pPr>
              <w:spacing w:after="120"/>
              <w:rPr>
                <w:b/>
                <w:sz w:val="24"/>
                <w:szCs w:val="24"/>
              </w:rPr>
            </w:pPr>
            <w:r w:rsidRPr="00195C83">
              <w:rPr>
                <w:b/>
                <w:sz w:val="24"/>
                <w:szCs w:val="24"/>
              </w:rPr>
              <w:t>Section 1: Contact Details</w:t>
            </w:r>
          </w:p>
        </w:tc>
      </w:tr>
      <w:tr w:rsidR="00195C83" w:rsidRPr="00195C83" w14:paraId="31046CC1" w14:textId="77777777" w:rsidTr="008E1505">
        <w:trPr>
          <w:trHeight w:val="190"/>
        </w:trPr>
        <w:tc>
          <w:tcPr>
            <w:tcW w:w="2830" w:type="dxa"/>
          </w:tcPr>
          <w:p w14:paraId="58496379" w14:textId="376D5E17" w:rsidR="00195C83" w:rsidRPr="00195C83" w:rsidRDefault="00195C83" w:rsidP="00165043">
            <w:pPr>
              <w:spacing w:after="120"/>
              <w:rPr>
                <w:sz w:val="24"/>
                <w:szCs w:val="24"/>
              </w:rPr>
            </w:pPr>
            <w:r w:rsidRPr="00195C83">
              <w:rPr>
                <w:sz w:val="24"/>
                <w:szCs w:val="24"/>
              </w:rPr>
              <w:t>Name of proposed project</w:t>
            </w:r>
          </w:p>
        </w:tc>
        <w:tc>
          <w:tcPr>
            <w:tcW w:w="6912" w:type="dxa"/>
          </w:tcPr>
          <w:p w14:paraId="6D109A82" w14:textId="44CE5826" w:rsidR="00195C83" w:rsidRPr="00195C83" w:rsidRDefault="00352B42" w:rsidP="00165043">
            <w:pPr>
              <w:spacing w:before="60" w:after="120"/>
              <w:rPr>
                <w:sz w:val="24"/>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5C83" w:rsidRPr="00195C83" w14:paraId="6CA9F596" w14:textId="77777777" w:rsidTr="00565B97">
        <w:tc>
          <w:tcPr>
            <w:tcW w:w="2830" w:type="dxa"/>
          </w:tcPr>
          <w:p w14:paraId="11CD07F3" w14:textId="77777777" w:rsidR="00195C83" w:rsidRPr="00195C83" w:rsidRDefault="00195C83" w:rsidP="00165043">
            <w:pPr>
              <w:spacing w:after="120"/>
              <w:rPr>
                <w:sz w:val="24"/>
                <w:szCs w:val="24"/>
              </w:rPr>
            </w:pPr>
            <w:r w:rsidRPr="00195C83">
              <w:rPr>
                <w:sz w:val="24"/>
                <w:szCs w:val="24"/>
              </w:rPr>
              <w:t xml:space="preserve">Project Lead </w:t>
            </w:r>
          </w:p>
        </w:tc>
        <w:tc>
          <w:tcPr>
            <w:tcW w:w="6912" w:type="dxa"/>
          </w:tcPr>
          <w:p w14:paraId="594950B4" w14:textId="356C66D0" w:rsidR="00195C83" w:rsidRPr="00195C83" w:rsidRDefault="00F12395" w:rsidP="00165043">
            <w:pPr>
              <w:spacing w:before="60" w:after="120"/>
              <w:rPr>
                <w:sz w:val="24"/>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5C83" w:rsidRPr="00195C83" w14:paraId="6752AE4C" w14:textId="77777777" w:rsidTr="00565B97">
        <w:tc>
          <w:tcPr>
            <w:tcW w:w="2830" w:type="dxa"/>
          </w:tcPr>
          <w:p w14:paraId="4F3F776C" w14:textId="34CA2A04" w:rsidR="00195C83" w:rsidRPr="00195C83" w:rsidDel="00AF6A4A" w:rsidRDefault="00195C83" w:rsidP="00165043">
            <w:pPr>
              <w:spacing w:after="120"/>
              <w:rPr>
                <w:sz w:val="24"/>
                <w:szCs w:val="24"/>
              </w:rPr>
            </w:pPr>
            <w:r w:rsidRPr="00195C83">
              <w:rPr>
                <w:sz w:val="24"/>
                <w:szCs w:val="24"/>
              </w:rPr>
              <w:t xml:space="preserve">Project </w:t>
            </w:r>
            <w:r w:rsidR="00DE799C" w:rsidRPr="00195C83">
              <w:rPr>
                <w:sz w:val="24"/>
                <w:szCs w:val="24"/>
              </w:rPr>
              <w:t>Lead email</w:t>
            </w:r>
            <w:r w:rsidRPr="00195C83">
              <w:rPr>
                <w:sz w:val="24"/>
                <w:szCs w:val="24"/>
              </w:rPr>
              <w:t xml:space="preserve"> address</w:t>
            </w:r>
          </w:p>
        </w:tc>
        <w:tc>
          <w:tcPr>
            <w:tcW w:w="6912" w:type="dxa"/>
          </w:tcPr>
          <w:p w14:paraId="2325419B" w14:textId="16A94DEC" w:rsidR="00195C83" w:rsidRPr="00195C83" w:rsidRDefault="00F12395" w:rsidP="00165043">
            <w:pPr>
              <w:spacing w:before="60" w:after="120"/>
              <w:rPr>
                <w:sz w:val="24"/>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5C83" w:rsidRPr="00195C83" w14:paraId="422E79A3" w14:textId="77777777" w:rsidTr="00565B97">
        <w:tc>
          <w:tcPr>
            <w:tcW w:w="2830" w:type="dxa"/>
          </w:tcPr>
          <w:p w14:paraId="69F59564" w14:textId="3C6AE96E" w:rsidR="00195C83" w:rsidRPr="00195C83" w:rsidRDefault="00DE799C" w:rsidP="00165043">
            <w:pPr>
              <w:spacing w:after="120"/>
              <w:rPr>
                <w:sz w:val="24"/>
                <w:szCs w:val="24"/>
              </w:rPr>
            </w:pPr>
            <w:r w:rsidRPr="00195C83">
              <w:rPr>
                <w:sz w:val="24"/>
                <w:szCs w:val="24"/>
              </w:rPr>
              <w:t>Telephone number</w:t>
            </w:r>
          </w:p>
        </w:tc>
        <w:tc>
          <w:tcPr>
            <w:tcW w:w="6912" w:type="dxa"/>
          </w:tcPr>
          <w:p w14:paraId="0D70F9DE" w14:textId="5A87B53C" w:rsidR="00195C83" w:rsidRPr="00195C83" w:rsidRDefault="00F12395" w:rsidP="00165043">
            <w:pPr>
              <w:spacing w:before="60" w:after="120"/>
              <w:rPr>
                <w:sz w:val="24"/>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5C83" w:rsidRPr="00195C83" w14:paraId="5734C9E8" w14:textId="77777777" w:rsidTr="00565B97">
        <w:tc>
          <w:tcPr>
            <w:tcW w:w="2830" w:type="dxa"/>
          </w:tcPr>
          <w:p w14:paraId="5D0FC472" w14:textId="76BB42B7" w:rsidR="00195C83" w:rsidRPr="00195C83" w:rsidRDefault="00195C83" w:rsidP="00165043">
            <w:pPr>
              <w:spacing w:after="120"/>
              <w:rPr>
                <w:sz w:val="24"/>
                <w:szCs w:val="24"/>
              </w:rPr>
            </w:pPr>
            <w:r w:rsidRPr="00195C83">
              <w:rPr>
                <w:sz w:val="24"/>
                <w:szCs w:val="24"/>
              </w:rPr>
              <w:t xml:space="preserve">Project Lead address  </w:t>
            </w:r>
          </w:p>
        </w:tc>
        <w:tc>
          <w:tcPr>
            <w:tcW w:w="6912" w:type="dxa"/>
          </w:tcPr>
          <w:p w14:paraId="40F02128" w14:textId="32E1EB88" w:rsidR="00195C83" w:rsidRPr="00195C83" w:rsidRDefault="00F12395" w:rsidP="00165043">
            <w:pPr>
              <w:spacing w:before="60" w:after="120"/>
              <w:rPr>
                <w:sz w:val="24"/>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5C83" w:rsidRPr="00195C83" w14:paraId="6EA48A04" w14:textId="77777777" w:rsidTr="008E1505">
        <w:trPr>
          <w:trHeight w:val="792"/>
        </w:trPr>
        <w:tc>
          <w:tcPr>
            <w:tcW w:w="2830" w:type="dxa"/>
          </w:tcPr>
          <w:p w14:paraId="006F9D7A" w14:textId="5682F448" w:rsidR="00195C83" w:rsidRPr="00195C83" w:rsidRDefault="00195C83" w:rsidP="00165043">
            <w:pPr>
              <w:spacing w:after="120"/>
              <w:rPr>
                <w:sz w:val="24"/>
                <w:szCs w:val="24"/>
              </w:rPr>
            </w:pPr>
            <w:r w:rsidRPr="00195C83">
              <w:rPr>
                <w:sz w:val="24"/>
                <w:szCs w:val="24"/>
              </w:rPr>
              <w:t xml:space="preserve">Names and contact details of project team (including those of collaborators) </w:t>
            </w:r>
          </w:p>
        </w:tc>
        <w:tc>
          <w:tcPr>
            <w:tcW w:w="6912" w:type="dxa"/>
          </w:tcPr>
          <w:p w14:paraId="54F8FA3B" w14:textId="7F26F3B9" w:rsidR="00195C83" w:rsidRPr="00195C83" w:rsidRDefault="00CA7D7A" w:rsidP="00165043">
            <w:pPr>
              <w:spacing w:before="60" w:after="120"/>
              <w:rPr>
                <w:sz w:val="24"/>
                <w:szCs w:val="24"/>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79A2" w:rsidRPr="00195C83" w14:paraId="30F51C30" w14:textId="77777777" w:rsidTr="007479A2">
        <w:trPr>
          <w:trHeight w:val="397"/>
        </w:trPr>
        <w:tc>
          <w:tcPr>
            <w:tcW w:w="2830" w:type="dxa"/>
            <w:vMerge w:val="restart"/>
          </w:tcPr>
          <w:p w14:paraId="394FA5ED" w14:textId="6695BD7F" w:rsidR="007479A2" w:rsidRPr="00195C83" w:rsidRDefault="007479A2" w:rsidP="00165043">
            <w:pPr>
              <w:spacing w:after="120"/>
              <w:rPr>
                <w:sz w:val="24"/>
                <w:szCs w:val="24"/>
              </w:rPr>
            </w:pPr>
            <w:r w:rsidRPr="00195C83">
              <w:rPr>
                <w:sz w:val="24"/>
                <w:szCs w:val="24"/>
              </w:rPr>
              <w:t xml:space="preserve">Please tick which theme this application is being submitted under </w:t>
            </w:r>
            <w:r>
              <w:rPr>
                <w:sz w:val="24"/>
                <w:szCs w:val="24"/>
              </w:rPr>
              <w:t>(tick more than one if appropriate)</w:t>
            </w:r>
          </w:p>
        </w:tc>
        <w:tc>
          <w:tcPr>
            <w:tcW w:w="6912" w:type="dxa"/>
          </w:tcPr>
          <w:p w14:paraId="0905720D" w14:textId="046505F1" w:rsidR="007479A2" w:rsidRPr="00195C83" w:rsidRDefault="007479A2" w:rsidP="007479A2">
            <w:pPr>
              <w:spacing w:before="120" w:after="240"/>
              <w:contextualSpacing/>
              <w:rPr>
                <w:sz w:val="24"/>
                <w:szCs w:val="24"/>
              </w:rPr>
            </w:pPr>
            <w:r w:rsidRPr="001F7F61">
              <w:rPr>
                <w:rFonts w:ascii="Arial" w:hAnsi="Arial" w:cs="Arial"/>
              </w:rPr>
              <w:fldChar w:fldCharType="begin">
                <w:ffData>
                  <w:name w:val="Check2"/>
                  <w:enabled/>
                  <w:calcOnExit w:val="0"/>
                  <w:checkBox>
                    <w:sizeAuto/>
                    <w:default w:val="0"/>
                    <w:checked w:val="0"/>
                  </w:checkBox>
                </w:ffData>
              </w:fldChar>
            </w:r>
            <w:r w:rsidRPr="001F7F61">
              <w:rPr>
                <w:rFonts w:ascii="Arial" w:hAnsi="Arial" w:cs="Arial"/>
              </w:rPr>
              <w:instrText xml:space="preserve"> FORMCHECKBOX </w:instrText>
            </w:r>
            <w:r w:rsidR="00FD084B">
              <w:rPr>
                <w:rFonts w:ascii="Arial" w:hAnsi="Arial" w:cs="Arial"/>
              </w:rPr>
            </w:r>
            <w:r w:rsidR="00FD084B">
              <w:rPr>
                <w:rFonts w:ascii="Arial" w:hAnsi="Arial" w:cs="Arial"/>
              </w:rPr>
              <w:fldChar w:fldCharType="separate"/>
            </w:r>
            <w:r w:rsidRPr="001F7F61">
              <w:rPr>
                <w:rFonts w:ascii="Arial" w:hAnsi="Arial" w:cs="Arial"/>
              </w:rPr>
              <w:fldChar w:fldCharType="end"/>
            </w:r>
            <w:r>
              <w:rPr>
                <w:rFonts w:ascii="Arial" w:hAnsi="Arial" w:cs="Arial"/>
              </w:rPr>
              <w:t xml:space="preserve">    </w:t>
            </w:r>
            <w:r w:rsidRPr="00195C83">
              <w:rPr>
                <w:sz w:val="24"/>
                <w:szCs w:val="24"/>
              </w:rPr>
              <w:t>Anticipatory Care Planning</w:t>
            </w:r>
            <w:r>
              <w:rPr>
                <w:sz w:val="24"/>
                <w:szCs w:val="24"/>
              </w:rPr>
              <w:t>/Communication</w:t>
            </w:r>
          </w:p>
        </w:tc>
      </w:tr>
      <w:tr w:rsidR="007479A2" w:rsidRPr="00195C83" w14:paraId="4138D2AD" w14:textId="77777777" w:rsidTr="007479A2">
        <w:trPr>
          <w:trHeight w:val="397"/>
        </w:trPr>
        <w:tc>
          <w:tcPr>
            <w:tcW w:w="2830" w:type="dxa"/>
            <w:vMerge/>
          </w:tcPr>
          <w:p w14:paraId="00BA5DDA" w14:textId="77777777" w:rsidR="007479A2" w:rsidRPr="00195C83" w:rsidRDefault="007479A2" w:rsidP="00165043">
            <w:pPr>
              <w:spacing w:after="120"/>
              <w:rPr>
                <w:sz w:val="24"/>
                <w:szCs w:val="24"/>
              </w:rPr>
            </w:pPr>
          </w:p>
        </w:tc>
        <w:tc>
          <w:tcPr>
            <w:tcW w:w="6912" w:type="dxa"/>
          </w:tcPr>
          <w:p w14:paraId="08AF1EAF" w14:textId="007539D4" w:rsidR="007479A2" w:rsidRPr="007479A2" w:rsidRDefault="007479A2" w:rsidP="007479A2">
            <w:pPr>
              <w:spacing w:before="120" w:after="100" w:afterAutospacing="1"/>
              <w:contextualSpacing/>
              <w:rPr>
                <w:sz w:val="24"/>
                <w:szCs w:val="24"/>
              </w:rPr>
            </w:pPr>
            <w:r w:rsidRPr="001F7F61">
              <w:rPr>
                <w:rFonts w:ascii="Arial" w:hAnsi="Arial" w:cs="Arial"/>
              </w:rPr>
              <w:fldChar w:fldCharType="begin">
                <w:ffData>
                  <w:name w:val="Check2"/>
                  <w:enabled/>
                  <w:calcOnExit w:val="0"/>
                  <w:checkBox>
                    <w:sizeAuto/>
                    <w:default w:val="0"/>
                    <w:checked w:val="0"/>
                  </w:checkBox>
                </w:ffData>
              </w:fldChar>
            </w:r>
            <w:r w:rsidRPr="001F7F61">
              <w:rPr>
                <w:rFonts w:ascii="Arial" w:hAnsi="Arial" w:cs="Arial"/>
              </w:rPr>
              <w:instrText xml:space="preserve"> FORMCHECKBOX </w:instrText>
            </w:r>
            <w:r w:rsidR="00FD084B">
              <w:rPr>
                <w:rFonts w:ascii="Arial" w:hAnsi="Arial" w:cs="Arial"/>
              </w:rPr>
            </w:r>
            <w:r w:rsidR="00FD084B">
              <w:rPr>
                <w:rFonts w:ascii="Arial" w:hAnsi="Arial" w:cs="Arial"/>
              </w:rPr>
              <w:fldChar w:fldCharType="separate"/>
            </w:r>
            <w:r w:rsidRPr="001F7F61">
              <w:rPr>
                <w:rFonts w:ascii="Arial" w:hAnsi="Arial" w:cs="Arial"/>
              </w:rPr>
              <w:fldChar w:fldCharType="end"/>
            </w:r>
            <w:r>
              <w:rPr>
                <w:rFonts w:ascii="Arial" w:hAnsi="Arial" w:cs="Arial"/>
              </w:rPr>
              <w:t xml:space="preserve">    </w:t>
            </w:r>
            <w:r>
              <w:rPr>
                <w:sz w:val="24"/>
                <w:szCs w:val="24"/>
              </w:rPr>
              <w:t>Patient &amp; Family Experience</w:t>
            </w:r>
          </w:p>
        </w:tc>
      </w:tr>
      <w:tr w:rsidR="007479A2" w:rsidRPr="00195C83" w14:paraId="1F9EDFFF" w14:textId="77777777" w:rsidTr="007479A2">
        <w:trPr>
          <w:trHeight w:val="397"/>
        </w:trPr>
        <w:tc>
          <w:tcPr>
            <w:tcW w:w="2830" w:type="dxa"/>
            <w:vMerge/>
          </w:tcPr>
          <w:p w14:paraId="3BF7178B" w14:textId="77777777" w:rsidR="007479A2" w:rsidRPr="00195C83" w:rsidRDefault="007479A2" w:rsidP="00165043">
            <w:pPr>
              <w:spacing w:after="120"/>
              <w:rPr>
                <w:sz w:val="24"/>
                <w:szCs w:val="24"/>
              </w:rPr>
            </w:pPr>
          </w:p>
        </w:tc>
        <w:tc>
          <w:tcPr>
            <w:tcW w:w="6912" w:type="dxa"/>
          </w:tcPr>
          <w:p w14:paraId="114F05D1" w14:textId="00BD7D64" w:rsidR="007479A2" w:rsidRPr="007479A2" w:rsidRDefault="007479A2" w:rsidP="007479A2">
            <w:pPr>
              <w:spacing w:before="120" w:after="120"/>
              <w:contextualSpacing/>
              <w:rPr>
                <w:sz w:val="24"/>
                <w:szCs w:val="24"/>
              </w:rPr>
            </w:pPr>
            <w:r w:rsidRPr="001F7F61">
              <w:rPr>
                <w:rFonts w:ascii="Arial" w:hAnsi="Arial" w:cs="Arial"/>
              </w:rPr>
              <w:fldChar w:fldCharType="begin">
                <w:ffData>
                  <w:name w:val="Check2"/>
                  <w:enabled/>
                  <w:calcOnExit w:val="0"/>
                  <w:checkBox>
                    <w:sizeAuto/>
                    <w:default w:val="0"/>
                    <w:checked w:val="0"/>
                  </w:checkBox>
                </w:ffData>
              </w:fldChar>
            </w:r>
            <w:r w:rsidRPr="001F7F61">
              <w:rPr>
                <w:rFonts w:ascii="Arial" w:hAnsi="Arial" w:cs="Arial"/>
              </w:rPr>
              <w:instrText xml:space="preserve"> FORMCHECKBOX </w:instrText>
            </w:r>
            <w:r w:rsidR="00FD084B">
              <w:rPr>
                <w:rFonts w:ascii="Arial" w:hAnsi="Arial" w:cs="Arial"/>
              </w:rPr>
            </w:r>
            <w:r w:rsidR="00FD084B">
              <w:rPr>
                <w:rFonts w:ascii="Arial" w:hAnsi="Arial" w:cs="Arial"/>
              </w:rPr>
              <w:fldChar w:fldCharType="separate"/>
            </w:r>
            <w:r w:rsidRPr="001F7F61">
              <w:rPr>
                <w:rFonts w:ascii="Arial" w:hAnsi="Arial" w:cs="Arial"/>
              </w:rPr>
              <w:fldChar w:fldCharType="end"/>
            </w:r>
            <w:r>
              <w:rPr>
                <w:rFonts w:ascii="Arial" w:hAnsi="Arial" w:cs="Arial"/>
              </w:rPr>
              <w:t xml:space="preserve">    </w:t>
            </w:r>
            <w:r>
              <w:rPr>
                <w:sz w:val="24"/>
                <w:szCs w:val="24"/>
              </w:rPr>
              <w:t>Visiting</w:t>
            </w:r>
          </w:p>
        </w:tc>
      </w:tr>
      <w:tr w:rsidR="007479A2" w:rsidRPr="00195C83" w14:paraId="3CD4FD91" w14:textId="77777777" w:rsidTr="007479A2">
        <w:trPr>
          <w:trHeight w:val="397"/>
        </w:trPr>
        <w:tc>
          <w:tcPr>
            <w:tcW w:w="2830" w:type="dxa"/>
            <w:vMerge/>
          </w:tcPr>
          <w:p w14:paraId="2D03EE8A" w14:textId="77777777" w:rsidR="007479A2" w:rsidRPr="00195C83" w:rsidRDefault="007479A2" w:rsidP="00165043">
            <w:pPr>
              <w:spacing w:after="120"/>
              <w:rPr>
                <w:sz w:val="24"/>
                <w:szCs w:val="24"/>
              </w:rPr>
            </w:pPr>
          </w:p>
        </w:tc>
        <w:tc>
          <w:tcPr>
            <w:tcW w:w="6912" w:type="dxa"/>
          </w:tcPr>
          <w:p w14:paraId="0AE2E0C1" w14:textId="4F56C0A6" w:rsidR="007479A2" w:rsidRPr="007479A2" w:rsidRDefault="007479A2" w:rsidP="007479A2">
            <w:pPr>
              <w:spacing w:before="120" w:after="120"/>
              <w:contextualSpacing/>
              <w:rPr>
                <w:sz w:val="24"/>
                <w:szCs w:val="24"/>
              </w:rPr>
            </w:pPr>
            <w:r w:rsidRPr="001F7F61">
              <w:rPr>
                <w:rFonts w:ascii="Arial" w:hAnsi="Arial" w:cs="Arial"/>
              </w:rPr>
              <w:fldChar w:fldCharType="begin">
                <w:ffData>
                  <w:name w:val="Check2"/>
                  <w:enabled/>
                  <w:calcOnExit w:val="0"/>
                  <w:checkBox>
                    <w:sizeAuto/>
                    <w:default w:val="0"/>
                    <w:checked w:val="0"/>
                  </w:checkBox>
                </w:ffData>
              </w:fldChar>
            </w:r>
            <w:r w:rsidRPr="001F7F61">
              <w:rPr>
                <w:rFonts w:ascii="Arial" w:hAnsi="Arial" w:cs="Arial"/>
              </w:rPr>
              <w:instrText xml:space="preserve"> FORMCHECKBOX </w:instrText>
            </w:r>
            <w:r w:rsidR="00FD084B">
              <w:rPr>
                <w:rFonts w:ascii="Arial" w:hAnsi="Arial" w:cs="Arial"/>
              </w:rPr>
            </w:r>
            <w:r w:rsidR="00FD084B">
              <w:rPr>
                <w:rFonts w:ascii="Arial" w:hAnsi="Arial" w:cs="Arial"/>
              </w:rPr>
              <w:fldChar w:fldCharType="separate"/>
            </w:r>
            <w:r w:rsidRPr="001F7F61">
              <w:rPr>
                <w:rFonts w:ascii="Arial" w:hAnsi="Arial" w:cs="Arial"/>
              </w:rPr>
              <w:fldChar w:fldCharType="end"/>
            </w:r>
            <w:r>
              <w:rPr>
                <w:rFonts w:ascii="Arial" w:hAnsi="Arial" w:cs="Arial"/>
              </w:rPr>
              <w:t xml:space="preserve">    </w:t>
            </w:r>
            <w:r>
              <w:rPr>
                <w:sz w:val="24"/>
                <w:szCs w:val="24"/>
              </w:rPr>
              <w:t xml:space="preserve">Bereavement </w:t>
            </w:r>
          </w:p>
        </w:tc>
      </w:tr>
    </w:tbl>
    <w:p w14:paraId="46473182" w14:textId="77777777" w:rsidR="00195C83" w:rsidRPr="00195C83" w:rsidRDefault="00195C83" w:rsidP="00195C83">
      <w:pPr>
        <w:rPr>
          <w:lang w:val="en-US"/>
        </w:rPr>
      </w:pPr>
    </w:p>
    <w:p w14:paraId="34431A6D" w14:textId="77777777" w:rsidR="00195C83" w:rsidRPr="007479A2" w:rsidRDefault="00195C83" w:rsidP="007479A2">
      <w:pPr>
        <w:spacing w:after="120"/>
        <w:rPr>
          <w:b/>
          <w:bCs/>
          <w:color w:val="0070C0"/>
          <w:sz w:val="24"/>
          <w:szCs w:val="24"/>
          <w:lang w:val="en-US"/>
        </w:rPr>
      </w:pPr>
      <w:r w:rsidRPr="007479A2">
        <w:rPr>
          <w:b/>
          <w:bCs/>
          <w:color w:val="0070C0"/>
          <w:sz w:val="24"/>
          <w:szCs w:val="24"/>
          <w:lang w:val="en-US"/>
        </w:rPr>
        <w:t xml:space="preserve">Section 2: Project Proposal </w:t>
      </w:r>
    </w:p>
    <w:p w14:paraId="0D59850B" w14:textId="77777777" w:rsidR="00195C83" w:rsidRPr="00195C83" w:rsidRDefault="00195C83" w:rsidP="00195C83">
      <w:pPr>
        <w:numPr>
          <w:ilvl w:val="0"/>
          <w:numId w:val="2"/>
        </w:numPr>
        <w:contextualSpacing/>
        <w:rPr>
          <w:b/>
          <w:bCs/>
          <w:sz w:val="24"/>
          <w:szCs w:val="24"/>
          <w:lang w:val="en-US"/>
        </w:rPr>
      </w:pPr>
      <w:r w:rsidRPr="00195C83">
        <w:rPr>
          <w:b/>
          <w:bCs/>
          <w:sz w:val="24"/>
          <w:szCs w:val="24"/>
          <w:lang w:val="en-US"/>
        </w:rPr>
        <w:t>What is the need or problem that this project will address?</w:t>
      </w:r>
    </w:p>
    <w:tbl>
      <w:tblPr>
        <w:tblStyle w:val="TableGrid"/>
        <w:tblW w:w="9776" w:type="dxa"/>
        <w:tblLook w:val="04A0" w:firstRow="1" w:lastRow="0" w:firstColumn="1" w:lastColumn="0" w:noHBand="0" w:noVBand="1"/>
      </w:tblPr>
      <w:tblGrid>
        <w:gridCol w:w="9776"/>
      </w:tblGrid>
      <w:tr w:rsidR="00195C83" w:rsidRPr="00195C83" w14:paraId="4C1F0C72" w14:textId="77777777" w:rsidTr="00B10600">
        <w:tc>
          <w:tcPr>
            <w:tcW w:w="9776" w:type="dxa"/>
          </w:tcPr>
          <w:p w14:paraId="4824F02F" w14:textId="1C60899F" w:rsidR="00CA7D7A" w:rsidRPr="00CA7D7A" w:rsidRDefault="00CA7D7A" w:rsidP="007479A2">
            <w:pPr>
              <w:spacing w:after="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E2D554B" w14:textId="77777777" w:rsidR="00195C83" w:rsidRPr="00195C83" w:rsidRDefault="00195C83" w:rsidP="007479A2">
      <w:pPr>
        <w:spacing w:after="0"/>
        <w:rPr>
          <w:b/>
          <w:bCs/>
          <w:sz w:val="24"/>
          <w:szCs w:val="24"/>
          <w:lang w:val="en-US"/>
        </w:rPr>
      </w:pPr>
    </w:p>
    <w:p w14:paraId="0C2DFCF5"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What do you want to achieve with this funding?</w:t>
      </w:r>
    </w:p>
    <w:tbl>
      <w:tblPr>
        <w:tblStyle w:val="TableGrid"/>
        <w:tblW w:w="9776" w:type="dxa"/>
        <w:tblLook w:val="04A0" w:firstRow="1" w:lastRow="0" w:firstColumn="1" w:lastColumn="0" w:noHBand="0" w:noVBand="1"/>
      </w:tblPr>
      <w:tblGrid>
        <w:gridCol w:w="9776"/>
      </w:tblGrid>
      <w:tr w:rsidR="00195C83" w:rsidRPr="00195C83" w14:paraId="7FAD27BC" w14:textId="77777777" w:rsidTr="00B10600">
        <w:tc>
          <w:tcPr>
            <w:tcW w:w="9776" w:type="dxa"/>
          </w:tcPr>
          <w:p w14:paraId="02AB461B" w14:textId="4E292110" w:rsidR="00CA7D7A" w:rsidRPr="00CA7D7A" w:rsidRDefault="00CA7D7A" w:rsidP="001907A9">
            <w:pPr>
              <w:spacing w:after="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0DA64C4" w14:textId="77777777" w:rsidR="00195C83" w:rsidRPr="00195C83" w:rsidRDefault="00195C83" w:rsidP="007479A2">
      <w:pPr>
        <w:spacing w:after="0"/>
        <w:rPr>
          <w:b/>
          <w:bCs/>
          <w:sz w:val="24"/>
          <w:szCs w:val="24"/>
          <w:lang w:val="en-US"/>
        </w:rPr>
      </w:pPr>
    </w:p>
    <w:p w14:paraId="45587B5C"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What existing evidence or baseline data is there to support your proposal?</w:t>
      </w:r>
    </w:p>
    <w:tbl>
      <w:tblPr>
        <w:tblStyle w:val="TableGrid"/>
        <w:tblW w:w="9776" w:type="dxa"/>
        <w:tblLook w:val="04A0" w:firstRow="1" w:lastRow="0" w:firstColumn="1" w:lastColumn="0" w:noHBand="0" w:noVBand="1"/>
      </w:tblPr>
      <w:tblGrid>
        <w:gridCol w:w="9776"/>
      </w:tblGrid>
      <w:tr w:rsidR="00195C83" w:rsidRPr="00195C83" w14:paraId="1D7F04FF" w14:textId="77777777" w:rsidTr="00B10600">
        <w:tc>
          <w:tcPr>
            <w:tcW w:w="9776" w:type="dxa"/>
          </w:tcPr>
          <w:p w14:paraId="0BF3A7F4" w14:textId="4C49A7B5"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CEF7DCF" w14:textId="77777777" w:rsidR="00195C83" w:rsidRPr="00195C83" w:rsidRDefault="00195C83" w:rsidP="007479A2">
      <w:pPr>
        <w:spacing w:after="0"/>
        <w:rPr>
          <w:b/>
          <w:bCs/>
          <w:sz w:val="24"/>
          <w:szCs w:val="24"/>
          <w:lang w:val="en-US"/>
        </w:rPr>
      </w:pPr>
    </w:p>
    <w:p w14:paraId="553CD265" w14:textId="004D7C88" w:rsidR="00195C83" w:rsidRPr="00390D5A" w:rsidRDefault="00195C83" w:rsidP="007479A2">
      <w:pPr>
        <w:numPr>
          <w:ilvl w:val="0"/>
          <w:numId w:val="2"/>
        </w:numPr>
        <w:spacing w:after="0"/>
        <w:contextualSpacing/>
        <w:rPr>
          <w:b/>
          <w:bCs/>
          <w:sz w:val="24"/>
          <w:szCs w:val="24"/>
          <w:lang w:val="en-US"/>
        </w:rPr>
      </w:pPr>
      <w:r w:rsidRPr="00390D5A">
        <w:rPr>
          <w:b/>
          <w:bCs/>
          <w:sz w:val="24"/>
          <w:szCs w:val="24"/>
          <w:lang w:val="en-US"/>
        </w:rPr>
        <w:t xml:space="preserve">Can you explain how this project </w:t>
      </w:r>
      <w:r w:rsidR="00390D5A" w:rsidRPr="00390D5A">
        <w:rPr>
          <w:b/>
          <w:bCs/>
          <w:sz w:val="24"/>
          <w:szCs w:val="24"/>
          <w:lang w:val="en-US"/>
        </w:rPr>
        <w:t>might</w:t>
      </w:r>
      <w:r w:rsidRPr="00390D5A">
        <w:rPr>
          <w:b/>
          <w:bCs/>
          <w:sz w:val="24"/>
          <w:szCs w:val="24"/>
          <w:lang w:val="en-US"/>
        </w:rPr>
        <w:t xml:space="preserve"> impact people’s wider experience of palliative care including transferring back to primary &amp; social care services. </w:t>
      </w:r>
    </w:p>
    <w:tbl>
      <w:tblPr>
        <w:tblStyle w:val="TableGrid"/>
        <w:tblW w:w="9875" w:type="dxa"/>
        <w:tblLook w:val="04A0" w:firstRow="1" w:lastRow="0" w:firstColumn="1" w:lastColumn="0" w:noHBand="0" w:noVBand="1"/>
      </w:tblPr>
      <w:tblGrid>
        <w:gridCol w:w="9875"/>
      </w:tblGrid>
      <w:tr w:rsidR="00195C83" w:rsidRPr="00195C83" w14:paraId="517CE738" w14:textId="77777777" w:rsidTr="00CA7D7A">
        <w:trPr>
          <w:trHeight w:val="327"/>
        </w:trPr>
        <w:tc>
          <w:tcPr>
            <w:tcW w:w="9875" w:type="dxa"/>
          </w:tcPr>
          <w:p w14:paraId="15113DCF" w14:textId="025473A1" w:rsidR="007D6CC9"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6B19187" w14:textId="77777777" w:rsidR="007D6CC9" w:rsidRPr="00195C83" w:rsidRDefault="007D6CC9" w:rsidP="007479A2">
      <w:pPr>
        <w:spacing w:after="0"/>
        <w:rPr>
          <w:b/>
          <w:bCs/>
          <w:sz w:val="24"/>
          <w:szCs w:val="24"/>
          <w:lang w:val="en-US"/>
        </w:rPr>
      </w:pPr>
    </w:p>
    <w:p w14:paraId="24EC129E"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 xml:space="preserve">What is the timeframe you propose for this project? Please justify your answer </w:t>
      </w:r>
    </w:p>
    <w:tbl>
      <w:tblPr>
        <w:tblStyle w:val="TableGrid"/>
        <w:tblW w:w="9776" w:type="dxa"/>
        <w:tblLook w:val="04A0" w:firstRow="1" w:lastRow="0" w:firstColumn="1" w:lastColumn="0" w:noHBand="0" w:noVBand="1"/>
      </w:tblPr>
      <w:tblGrid>
        <w:gridCol w:w="9776"/>
      </w:tblGrid>
      <w:tr w:rsidR="00195C83" w:rsidRPr="00195C83" w14:paraId="51A2CC3F" w14:textId="77777777" w:rsidTr="00B10600">
        <w:tc>
          <w:tcPr>
            <w:tcW w:w="9776" w:type="dxa"/>
          </w:tcPr>
          <w:p w14:paraId="74CF5953" w14:textId="6C0CF10C"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D8279E8" w14:textId="77777777" w:rsidR="00195C83" w:rsidRPr="00195C83" w:rsidRDefault="00195C83" w:rsidP="007479A2">
      <w:pPr>
        <w:spacing w:after="0"/>
        <w:ind w:left="720"/>
        <w:contextualSpacing/>
        <w:rPr>
          <w:b/>
          <w:bCs/>
          <w:sz w:val="24"/>
          <w:szCs w:val="24"/>
          <w:lang w:val="en-US"/>
        </w:rPr>
      </w:pPr>
    </w:p>
    <w:p w14:paraId="418B9E23"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 xml:space="preserve">What support and leadership do you have for this project within your </w:t>
      </w:r>
      <w:r w:rsidRPr="00B10600">
        <w:rPr>
          <w:b/>
          <w:bCs/>
          <w:sz w:val="24"/>
          <w:szCs w:val="24"/>
        </w:rPr>
        <w:t>organisation</w:t>
      </w:r>
      <w:r w:rsidRPr="00195C83">
        <w:rPr>
          <w:b/>
          <w:bCs/>
          <w:sz w:val="24"/>
          <w:szCs w:val="24"/>
          <w:lang w:val="en-US"/>
        </w:rPr>
        <w:t xml:space="preserve"> to ensure the completion of the project on time? Please include what QI experience your project team has here. </w:t>
      </w:r>
    </w:p>
    <w:tbl>
      <w:tblPr>
        <w:tblStyle w:val="TableGrid"/>
        <w:tblW w:w="9776" w:type="dxa"/>
        <w:tblLook w:val="04A0" w:firstRow="1" w:lastRow="0" w:firstColumn="1" w:lastColumn="0" w:noHBand="0" w:noVBand="1"/>
      </w:tblPr>
      <w:tblGrid>
        <w:gridCol w:w="9776"/>
      </w:tblGrid>
      <w:tr w:rsidR="00195C83" w:rsidRPr="00195C83" w14:paraId="6A71187E" w14:textId="77777777" w:rsidTr="00B10600">
        <w:tc>
          <w:tcPr>
            <w:tcW w:w="9776" w:type="dxa"/>
          </w:tcPr>
          <w:p w14:paraId="53792AF0" w14:textId="40DFA9DC"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9C154FD" w14:textId="1FF717D1" w:rsidR="00EE48F3" w:rsidRDefault="003B1A9A" w:rsidP="007479A2">
      <w:pPr>
        <w:pStyle w:val="ListParagraph"/>
        <w:numPr>
          <w:ilvl w:val="0"/>
          <w:numId w:val="2"/>
        </w:numPr>
        <w:spacing w:after="0"/>
        <w:rPr>
          <w:b/>
          <w:bCs/>
          <w:sz w:val="24"/>
          <w:szCs w:val="24"/>
          <w:lang w:val="en-US"/>
        </w:rPr>
      </w:pPr>
      <w:r>
        <w:rPr>
          <w:b/>
          <w:bCs/>
          <w:sz w:val="24"/>
          <w:szCs w:val="24"/>
          <w:lang w:val="en-US"/>
        </w:rPr>
        <w:lastRenderedPageBreak/>
        <w:t>W</w:t>
      </w:r>
      <w:r w:rsidR="00D56906">
        <w:rPr>
          <w:b/>
          <w:bCs/>
          <w:sz w:val="24"/>
          <w:szCs w:val="24"/>
          <w:lang w:val="en-US"/>
        </w:rPr>
        <w:t xml:space="preserve">ithin your clinical team, who have you discussed the project with, and how do you intend to communicate with </w:t>
      </w:r>
      <w:r w:rsidR="002A12E4">
        <w:rPr>
          <w:b/>
          <w:bCs/>
          <w:sz w:val="24"/>
          <w:szCs w:val="24"/>
          <w:lang w:val="en-US"/>
        </w:rPr>
        <w:t xml:space="preserve">the wider team about the project? </w:t>
      </w:r>
    </w:p>
    <w:tbl>
      <w:tblPr>
        <w:tblStyle w:val="TableGrid"/>
        <w:tblW w:w="0" w:type="auto"/>
        <w:tblInd w:w="-5" w:type="dxa"/>
        <w:tblLook w:val="04A0" w:firstRow="1" w:lastRow="0" w:firstColumn="1" w:lastColumn="0" w:noHBand="0" w:noVBand="1"/>
      </w:tblPr>
      <w:tblGrid>
        <w:gridCol w:w="9747"/>
      </w:tblGrid>
      <w:tr w:rsidR="0080606A" w14:paraId="6FE8DE99" w14:textId="77777777" w:rsidTr="0080606A">
        <w:tc>
          <w:tcPr>
            <w:tcW w:w="9747" w:type="dxa"/>
          </w:tcPr>
          <w:p w14:paraId="59D23284" w14:textId="41865F7F" w:rsidR="0080606A" w:rsidRDefault="00CA7D7A" w:rsidP="001907A9">
            <w:pPr>
              <w:pStyle w:val="ListParagraph"/>
              <w:spacing w:after="120"/>
              <w:ind w:left="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5596831" w14:textId="77777777" w:rsidR="0080606A" w:rsidRPr="001907A9" w:rsidRDefault="0080606A" w:rsidP="001907A9">
      <w:pPr>
        <w:spacing w:after="0"/>
        <w:rPr>
          <w:b/>
          <w:bCs/>
          <w:sz w:val="24"/>
          <w:szCs w:val="24"/>
          <w:lang w:val="en-US"/>
        </w:rPr>
      </w:pPr>
    </w:p>
    <w:p w14:paraId="2AF5DA64"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What (if any) public engagement/participation are you planning?</w:t>
      </w:r>
    </w:p>
    <w:tbl>
      <w:tblPr>
        <w:tblStyle w:val="TableGrid"/>
        <w:tblW w:w="9776" w:type="dxa"/>
        <w:tblLook w:val="04A0" w:firstRow="1" w:lastRow="0" w:firstColumn="1" w:lastColumn="0" w:noHBand="0" w:noVBand="1"/>
      </w:tblPr>
      <w:tblGrid>
        <w:gridCol w:w="9776"/>
      </w:tblGrid>
      <w:tr w:rsidR="00CC7090" w:rsidRPr="00195C83" w14:paraId="2AF001F9" w14:textId="77777777" w:rsidTr="007143E4">
        <w:tc>
          <w:tcPr>
            <w:tcW w:w="9776" w:type="dxa"/>
          </w:tcPr>
          <w:p w14:paraId="0C30105A" w14:textId="77777777" w:rsidR="00CC7090" w:rsidRPr="00CC7090" w:rsidRDefault="00CC7090" w:rsidP="007143E4">
            <w:pPr>
              <w:spacing w:after="120" w:line="259" w:lineRule="auto"/>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9877ADC" w14:textId="77777777" w:rsidR="00195C83" w:rsidRPr="00195C83" w:rsidRDefault="00195C83" w:rsidP="001907A9">
      <w:pPr>
        <w:spacing w:after="0"/>
        <w:contextualSpacing/>
        <w:rPr>
          <w:b/>
          <w:bCs/>
          <w:sz w:val="24"/>
          <w:szCs w:val="24"/>
          <w:lang w:val="en-US"/>
        </w:rPr>
      </w:pPr>
    </w:p>
    <w:p w14:paraId="6D811A0E"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How will you know that the project has been successful?</w:t>
      </w:r>
    </w:p>
    <w:tbl>
      <w:tblPr>
        <w:tblStyle w:val="TableGrid"/>
        <w:tblW w:w="9776" w:type="dxa"/>
        <w:tblLook w:val="04A0" w:firstRow="1" w:lastRow="0" w:firstColumn="1" w:lastColumn="0" w:noHBand="0" w:noVBand="1"/>
      </w:tblPr>
      <w:tblGrid>
        <w:gridCol w:w="9776"/>
      </w:tblGrid>
      <w:tr w:rsidR="00195C83" w:rsidRPr="00195C83" w14:paraId="404A8A46" w14:textId="77777777" w:rsidTr="00B10600">
        <w:tc>
          <w:tcPr>
            <w:tcW w:w="9776" w:type="dxa"/>
          </w:tcPr>
          <w:p w14:paraId="0BDD3518" w14:textId="6CA3003F"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6A76DE2" w14:textId="77777777" w:rsidR="00195C83" w:rsidRPr="00195C83" w:rsidRDefault="00195C83" w:rsidP="007479A2">
      <w:pPr>
        <w:spacing w:after="0"/>
        <w:rPr>
          <w:b/>
          <w:bCs/>
          <w:sz w:val="24"/>
          <w:szCs w:val="24"/>
          <w:lang w:val="en-US"/>
        </w:rPr>
      </w:pPr>
    </w:p>
    <w:p w14:paraId="602F3165"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Have you identified any risks, or potential barriers to the success of your project?</w:t>
      </w:r>
    </w:p>
    <w:tbl>
      <w:tblPr>
        <w:tblStyle w:val="TableGrid"/>
        <w:tblW w:w="9776" w:type="dxa"/>
        <w:tblLook w:val="04A0" w:firstRow="1" w:lastRow="0" w:firstColumn="1" w:lastColumn="0" w:noHBand="0" w:noVBand="1"/>
      </w:tblPr>
      <w:tblGrid>
        <w:gridCol w:w="9776"/>
      </w:tblGrid>
      <w:tr w:rsidR="00195C83" w:rsidRPr="00195C83" w14:paraId="1B7991C4" w14:textId="77777777" w:rsidTr="00B10600">
        <w:tc>
          <w:tcPr>
            <w:tcW w:w="9776" w:type="dxa"/>
          </w:tcPr>
          <w:p w14:paraId="40230B69" w14:textId="2DF8BCC7"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E186570" w14:textId="77777777" w:rsidR="001907A9" w:rsidRDefault="001907A9" w:rsidP="001907A9">
      <w:pPr>
        <w:spacing w:after="0"/>
        <w:contextualSpacing/>
        <w:rPr>
          <w:b/>
          <w:bCs/>
          <w:sz w:val="24"/>
          <w:szCs w:val="24"/>
          <w:lang w:val="en-US"/>
        </w:rPr>
      </w:pPr>
    </w:p>
    <w:p w14:paraId="69D48BCD" w14:textId="238B9D25"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 xml:space="preserve">How generalizable will the anticipated learning from this project be to other clinical areas? </w:t>
      </w:r>
    </w:p>
    <w:tbl>
      <w:tblPr>
        <w:tblStyle w:val="TableGrid"/>
        <w:tblW w:w="9776" w:type="dxa"/>
        <w:tblLook w:val="04A0" w:firstRow="1" w:lastRow="0" w:firstColumn="1" w:lastColumn="0" w:noHBand="0" w:noVBand="1"/>
      </w:tblPr>
      <w:tblGrid>
        <w:gridCol w:w="9776"/>
      </w:tblGrid>
      <w:tr w:rsidR="00195C83" w:rsidRPr="00195C83" w14:paraId="02DA5B49" w14:textId="77777777" w:rsidTr="00CA7D7A">
        <w:trPr>
          <w:trHeight w:val="60"/>
        </w:trPr>
        <w:tc>
          <w:tcPr>
            <w:tcW w:w="9776" w:type="dxa"/>
          </w:tcPr>
          <w:p w14:paraId="03377D9B" w14:textId="1C5FD386"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DECA6F0" w14:textId="77777777" w:rsidR="00195C83" w:rsidRPr="00195C83" w:rsidRDefault="00195C83" w:rsidP="001907A9">
      <w:pPr>
        <w:spacing w:after="0"/>
        <w:contextualSpacing/>
        <w:rPr>
          <w:b/>
          <w:bCs/>
          <w:sz w:val="24"/>
          <w:szCs w:val="24"/>
          <w:lang w:val="en-US"/>
        </w:rPr>
      </w:pPr>
    </w:p>
    <w:p w14:paraId="4ACCFE21" w14:textId="77777777" w:rsidR="00195C83" w:rsidRPr="00195C83" w:rsidRDefault="00195C83" w:rsidP="007479A2">
      <w:pPr>
        <w:numPr>
          <w:ilvl w:val="0"/>
          <w:numId w:val="2"/>
        </w:numPr>
        <w:spacing w:after="0"/>
        <w:contextualSpacing/>
        <w:rPr>
          <w:b/>
          <w:bCs/>
          <w:sz w:val="24"/>
          <w:szCs w:val="24"/>
          <w:lang w:val="en-US"/>
        </w:rPr>
      </w:pPr>
      <w:r w:rsidRPr="00195C83">
        <w:rPr>
          <w:b/>
          <w:bCs/>
          <w:sz w:val="24"/>
          <w:szCs w:val="24"/>
          <w:lang w:val="en-US"/>
        </w:rPr>
        <w:t>How much are you applying for? Please provide a breakdown of the budget here.</w:t>
      </w:r>
    </w:p>
    <w:tbl>
      <w:tblPr>
        <w:tblStyle w:val="TableGrid"/>
        <w:tblW w:w="9776" w:type="dxa"/>
        <w:tblLook w:val="04A0" w:firstRow="1" w:lastRow="0" w:firstColumn="1" w:lastColumn="0" w:noHBand="0" w:noVBand="1"/>
      </w:tblPr>
      <w:tblGrid>
        <w:gridCol w:w="9776"/>
      </w:tblGrid>
      <w:tr w:rsidR="00195C83" w:rsidRPr="00195C83" w14:paraId="150655C8" w14:textId="77777777" w:rsidTr="00B10600">
        <w:tc>
          <w:tcPr>
            <w:tcW w:w="9776" w:type="dxa"/>
          </w:tcPr>
          <w:p w14:paraId="0ED824BE" w14:textId="31105848" w:rsidR="00195C83" w:rsidRPr="00195C83" w:rsidRDefault="00CA7D7A" w:rsidP="001907A9">
            <w:pPr>
              <w:spacing w:after="120"/>
              <w:rPr>
                <w:b/>
                <w:bCs/>
                <w:sz w:val="24"/>
                <w:szCs w:val="24"/>
                <w:lang w:val="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022B411" w14:textId="77777777" w:rsidR="00E57FC2" w:rsidRDefault="00E57FC2"/>
    <w:sectPr w:rsidR="00E57FC2" w:rsidSect="00F56AB5">
      <w:headerReference w:type="default" r:id="rId12"/>
      <w:footerReference w:type="default" r:id="rId13"/>
      <w:pgSz w:w="11906" w:h="16838"/>
      <w:pgMar w:top="1440"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26DB" w14:textId="77777777" w:rsidR="00E42054" w:rsidRDefault="00E42054" w:rsidP="00195C83">
      <w:pPr>
        <w:spacing w:after="0" w:line="240" w:lineRule="auto"/>
      </w:pPr>
      <w:r>
        <w:separator/>
      </w:r>
    </w:p>
  </w:endnote>
  <w:endnote w:type="continuationSeparator" w:id="0">
    <w:p w14:paraId="4D7D4DDC" w14:textId="77777777" w:rsidR="00E42054" w:rsidRDefault="00E42054" w:rsidP="0019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54947"/>
      <w:docPartObj>
        <w:docPartGallery w:val="Page Numbers (Bottom of Page)"/>
        <w:docPartUnique/>
      </w:docPartObj>
    </w:sdtPr>
    <w:sdtEndPr>
      <w:rPr>
        <w:noProof/>
      </w:rPr>
    </w:sdtEndPr>
    <w:sdtContent>
      <w:p w14:paraId="49C6533C" w14:textId="671132A2" w:rsidR="00195C83" w:rsidRDefault="00613DB4">
        <w:pPr>
          <w:pStyle w:val="Footer"/>
          <w:jc w:val="right"/>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3C02C63" wp14:editId="234C72B2">
              <wp:simplePos x="0" y="0"/>
              <wp:positionH relativeFrom="column">
                <wp:posOffset>2242645</wp:posOffset>
              </wp:positionH>
              <wp:positionV relativeFrom="paragraph">
                <wp:posOffset>-123825</wp:posOffset>
              </wp:positionV>
              <wp:extent cx="1557020" cy="56832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568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1ED2EF86" wp14:editId="7761EC71">
              <wp:simplePos x="0" y="0"/>
              <wp:positionH relativeFrom="column">
                <wp:posOffset>5175000</wp:posOffset>
              </wp:positionH>
              <wp:positionV relativeFrom="paragraph">
                <wp:posOffset>-318356</wp:posOffset>
              </wp:positionV>
              <wp:extent cx="1341344" cy="762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20485"/>
                      <a:stretch>
                        <a:fillRect/>
                      </a:stretch>
                    </pic:blipFill>
                    <pic:spPr bwMode="auto">
                      <a:xfrm>
                        <a:off x="0" y="0"/>
                        <a:ext cx="1377468" cy="78326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765F1876" wp14:editId="19AEEA45">
              <wp:simplePos x="0" y="0"/>
              <wp:positionH relativeFrom="column">
                <wp:posOffset>-311400</wp:posOffset>
              </wp:positionH>
              <wp:positionV relativeFrom="paragraph">
                <wp:posOffset>-131155</wp:posOffset>
              </wp:positionV>
              <wp:extent cx="1197247" cy="619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990" cy="6211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p w14:paraId="6DE3C2A2" w14:textId="24C14827" w:rsidR="00195C83" w:rsidRDefault="0019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C71C" w14:textId="77777777" w:rsidR="00E42054" w:rsidRDefault="00E42054" w:rsidP="00195C83">
      <w:pPr>
        <w:spacing w:after="0" w:line="240" w:lineRule="auto"/>
      </w:pPr>
      <w:r>
        <w:separator/>
      </w:r>
    </w:p>
  </w:footnote>
  <w:footnote w:type="continuationSeparator" w:id="0">
    <w:p w14:paraId="7D72119B" w14:textId="77777777" w:rsidR="00E42054" w:rsidRDefault="00E42054" w:rsidP="0019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18336367"/>
      <w:docPartObj>
        <w:docPartGallery w:val="Page Numbers (Top of Page)"/>
        <w:docPartUnique/>
      </w:docPartObj>
    </w:sdtPr>
    <w:sdtEndPr>
      <w:rPr>
        <w:sz w:val="22"/>
        <w:szCs w:val="22"/>
      </w:rPr>
    </w:sdtEndPr>
    <w:sdtContent>
      <w:p w14:paraId="4BB7E3E9" w14:textId="479AB701" w:rsidR="00DE799C" w:rsidRDefault="00DE799C" w:rsidP="00CA7D7A">
        <w:pPr>
          <w:pStyle w:val="Header"/>
          <w:jc w:val="right"/>
        </w:pPr>
        <w:r w:rsidRPr="00DE799C">
          <w:rPr>
            <w:sz w:val="18"/>
            <w:szCs w:val="18"/>
          </w:rPr>
          <w:t xml:space="preserve">Page </w:t>
        </w:r>
        <w:r w:rsidRPr="00DE799C">
          <w:rPr>
            <w:b/>
            <w:bCs/>
            <w:sz w:val="18"/>
            <w:szCs w:val="18"/>
          </w:rPr>
          <w:fldChar w:fldCharType="begin"/>
        </w:r>
        <w:r w:rsidRPr="00DE799C">
          <w:rPr>
            <w:b/>
            <w:bCs/>
            <w:sz w:val="18"/>
            <w:szCs w:val="18"/>
          </w:rPr>
          <w:instrText xml:space="preserve"> PAGE </w:instrText>
        </w:r>
        <w:r w:rsidRPr="00DE799C">
          <w:rPr>
            <w:b/>
            <w:bCs/>
            <w:sz w:val="18"/>
            <w:szCs w:val="18"/>
          </w:rPr>
          <w:fldChar w:fldCharType="separate"/>
        </w:r>
        <w:r w:rsidRPr="00DE799C">
          <w:rPr>
            <w:b/>
            <w:bCs/>
            <w:noProof/>
            <w:sz w:val="18"/>
            <w:szCs w:val="18"/>
          </w:rPr>
          <w:t>2</w:t>
        </w:r>
        <w:r w:rsidRPr="00DE799C">
          <w:rPr>
            <w:b/>
            <w:bCs/>
            <w:sz w:val="18"/>
            <w:szCs w:val="18"/>
          </w:rPr>
          <w:fldChar w:fldCharType="end"/>
        </w:r>
        <w:r w:rsidRPr="00DE799C">
          <w:rPr>
            <w:sz w:val="18"/>
            <w:szCs w:val="18"/>
          </w:rPr>
          <w:t xml:space="preserve"> of </w:t>
        </w:r>
        <w:r w:rsidRPr="00DE799C">
          <w:rPr>
            <w:b/>
            <w:bCs/>
            <w:sz w:val="18"/>
            <w:szCs w:val="18"/>
          </w:rPr>
          <w:fldChar w:fldCharType="begin"/>
        </w:r>
        <w:r w:rsidRPr="00DE799C">
          <w:rPr>
            <w:b/>
            <w:bCs/>
            <w:sz w:val="18"/>
            <w:szCs w:val="18"/>
          </w:rPr>
          <w:instrText xml:space="preserve"> NUMPAGES  </w:instrText>
        </w:r>
        <w:r w:rsidRPr="00DE799C">
          <w:rPr>
            <w:b/>
            <w:bCs/>
            <w:sz w:val="18"/>
            <w:szCs w:val="18"/>
          </w:rPr>
          <w:fldChar w:fldCharType="separate"/>
        </w:r>
        <w:r w:rsidRPr="00DE799C">
          <w:rPr>
            <w:b/>
            <w:bCs/>
            <w:noProof/>
            <w:sz w:val="18"/>
            <w:szCs w:val="18"/>
          </w:rPr>
          <w:t>2</w:t>
        </w:r>
        <w:r w:rsidRPr="00DE799C">
          <w:rPr>
            <w:b/>
            <w:bCs/>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B36"/>
    <w:multiLevelType w:val="hybridMultilevel"/>
    <w:tmpl w:val="12D48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AB0E27"/>
    <w:multiLevelType w:val="hybridMultilevel"/>
    <w:tmpl w:val="3B6615D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4C2E4BE2"/>
    <w:multiLevelType w:val="hybridMultilevel"/>
    <w:tmpl w:val="1B7E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F4F9E"/>
    <w:multiLevelType w:val="hybridMultilevel"/>
    <w:tmpl w:val="2D405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3808CC"/>
    <w:multiLevelType w:val="hybridMultilevel"/>
    <w:tmpl w:val="3F74A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8118DE"/>
    <w:multiLevelType w:val="hybridMultilevel"/>
    <w:tmpl w:val="6074C510"/>
    <w:lvl w:ilvl="0" w:tplc="F56E01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D90ur6IBVYJAptvnqrv9y0SNCvEpWG1wUgUItqQMYP7sdQQUtnfnpwD0x6T71P4CVUnMTdNALNuncB5HMWz/w==" w:salt="D1N9uYxp2NyWOTdkYdF+y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83"/>
    <w:rsid w:val="00011E89"/>
    <w:rsid w:val="00035ECE"/>
    <w:rsid w:val="000429D4"/>
    <w:rsid w:val="00044E21"/>
    <w:rsid w:val="00050B02"/>
    <w:rsid w:val="00065519"/>
    <w:rsid w:val="000F3DF6"/>
    <w:rsid w:val="000F6EFE"/>
    <w:rsid w:val="001403B0"/>
    <w:rsid w:val="00150B85"/>
    <w:rsid w:val="00150DEF"/>
    <w:rsid w:val="00165043"/>
    <w:rsid w:val="00172D5F"/>
    <w:rsid w:val="00182421"/>
    <w:rsid w:val="001907A9"/>
    <w:rsid w:val="00195C83"/>
    <w:rsid w:val="001A39C5"/>
    <w:rsid w:val="001C3591"/>
    <w:rsid w:val="002017A8"/>
    <w:rsid w:val="00211A0C"/>
    <w:rsid w:val="00222541"/>
    <w:rsid w:val="00236124"/>
    <w:rsid w:val="00266597"/>
    <w:rsid w:val="002735D6"/>
    <w:rsid w:val="00295C8A"/>
    <w:rsid w:val="002A12E4"/>
    <w:rsid w:val="002A5850"/>
    <w:rsid w:val="0031512F"/>
    <w:rsid w:val="00332AC5"/>
    <w:rsid w:val="00351912"/>
    <w:rsid w:val="00352B42"/>
    <w:rsid w:val="00386F48"/>
    <w:rsid w:val="00390D5A"/>
    <w:rsid w:val="003B1A9A"/>
    <w:rsid w:val="003E0287"/>
    <w:rsid w:val="003F5D92"/>
    <w:rsid w:val="0040336F"/>
    <w:rsid w:val="004115FC"/>
    <w:rsid w:val="00412D9F"/>
    <w:rsid w:val="0041400D"/>
    <w:rsid w:val="00467026"/>
    <w:rsid w:val="004705DE"/>
    <w:rsid w:val="004772BC"/>
    <w:rsid w:val="00495D31"/>
    <w:rsid w:val="004A2572"/>
    <w:rsid w:val="00534204"/>
    <w:rsid w:val="00565B97"/>
    <w:rsid w:val="0059516A"/>
    <w:rsid w:val="00597AAC"/>
    <w:rsid w:val="005B0DBB"/>
    <w:rsid w:val="005B6A06"/>
    <w:rsid w:val="005C5D9E"/>
    <w:rsid w:val="00613DB4"/>
    <w:rsid w:val="0064067D"/>
    <w:rsid w:val="00671317"/>
    <w:rsid w:val="006762FE"/>
    <w:rsid w:val="00686EF6"/>
    <w:rsid w:val="006A00FD"/>
    <w:rsid w:val="006B0151"/>
    <w:rsid w:val="006C4AE8"/>
    <w:rsid w:val="006F0D0F"/>
    <w:rsid w:val="00700183"/>
    <w:rsid w:val="00730860"/>
    <w:rsid w:val="00734039"/>
    <w:rsid w:val="0074449C"/>
    <w:rsid w:val="007479A2"/>
    <w:rsid w:val="007A6924"/>
    <w:rsid w:val="007B7E51"/>
    <w:rsid w:val="007C148A"/>
    <w:rsid w:val="007D6CC9"/>
    <w:rsid w:val="007E2BDD"/>
    <w:rsid w:val="007F6BD6"/>
    <w:rsid w:val="0080606A"/>
    <w:rsid w:val="008224DE"/>
    <w:rsid w:val="00826850"/>
    <w:rsid w:val="00875398"/>
    <w:rsid w:val="00883D20"/>
    <w:rsid w:val="00893674"/>
    <w:rsid w:val="008A46D9"/>
    <w:rsid w:val="008A6231"/>
    <w:rsid w:val="008C0F50"/>
    <w:rsid w:val="008C686E"/>
    <w:rsid w:val="008D2DBE"/>
    <w:rsid w:val="008D3E16"/>
    <w:rsid w:val="008E1505"/>
    <w:rsid w:val="008E15B7"/>
    <w:rsid w:val="008F058A"/>
    <w:rsid w:val="00930E64"/>
    <w:rsid w:val="00934B83"/>
    <w:rsid w:val="00945D45"/>
    <w:rsid w:val="00961DFF"/>
    <w:rsid w:val="00982B8D"/>
    <w:rsid w:val="009D3970"/>
    <w:rsid w:val="009F4E8D"/>
    <w:rsid w:val="009F5D42"/>
    <w:rsid w:val="00A01D3A"/>
    <w:rsid w:val="00A22E60"/>
    <w:rsid w:val="00A30198"/>
    <w:rsid w:val="00A42CE2"/>
    <w:rsid w:val="00A66086"/>
    <w:rsid w:val="00AA4988"/>
    <w:rsid w:val="00AB58B1"/>
    <w:rsid w:val="00B10600"/>
    <w:rsid w:val="00B42236"/>
    <w:rsid w:val="00B42959"/>
    <w:rsid w:val="00B717DF"/>
    <w:rsid w:val="00C1116C"/>
    <w:rsid w:val="00C4193F"/>
    <w:rsid w:val="00C42F96"/>
    <w:rsid w:val="00C860D6"/>
    <w:rsid w:val="00CA00BE"/>
    <w:rsid w:val="00CA7D7A"/>
    <w:rsid w:val="00CC7090"/>
    <w:rsid w:val="00D4413D"/>
    <w:rsid w:val="00D45966"/>
    <w:rsid w:val="00D5514F"/>
    <w:rsid w:val="00D56906"/>
    <w:rsid w:val="00D70208"/>
    <w:rsid w:val="00D96AA7"/>
    <w:rsid w:val="00DD3544"/>
    <w:rsid w:val="00DE799C"/>
    <w:rsid w:val="00E0315A"/>
    <w:rsid w:val="00E23361"/>
    <w:rsid w:val="00E41DB6"/>
    <w:rsid w:val="00E42054"/>
    <w:rsid w:val="00E57FC2"/>
    <w:rsid w:val="00E812AA"/>
    <w:rsid w:val="00E974F8"/>
    <w:rsid w:val="00EB42AE"/>
    <w:rsid w:val="00ED6A18"/>
    <w:rsid w:val="00EE48F3"/>
    <w:rsid w:val="00EF4D41"/>
    <w:rsid w:val="00F06FDF"/>
    <w:rsid w:val="00F12395"/>
    <w:rsid w:val="00F23FB2"/>
    <w:rsid w:val="00F56AB5"/>
    <w:rsid w:val="00F86011"/>
    <w:rsid w:val="00FD084B"/>
    <w:rsid w:val="00FE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ECF32"/>
  <w15:chartTrackingRefBased/>
  <w15:docId w15:val="{D55D36C7-B323-4B13-B300-0880A88A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83"/>
  </w:style>
  <w:style w:type="paragraph" w:styleId="Footer">
    <w:name w:val="footer"/>
    <w:basedOn w:val="Normal"/>
    <w:link w:val="FooterChar"/>
    <w:uiPriority w:val="99"/>
    <w:unhideWhenUsed/>
    <w:rsid w:val="00195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83"/>
  </w:style>
  <w:style w:type="paragraph" w:styleId="BalloonText">
    <w:name w:val="Balloon Text"/>
    <w:basedOn w:val="Normal"/>
    <w:link w:val="BalloonTextChar"/>
    <w:uiPriority w:val="99"/>
    <w:semiHidden/>
    <w:unhideWhenUsed/>
    <w:rsid w:val="00613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B4"/>
    <w:rPr>
      <w:rFonts w:ascii="Segoe UI" w:hAnsi="Segoe UI" w:cs="Segoe UI"/>
      <w:sz w:val="18"/>
      <w:szCs w:val="18"/>
    </w:rPr>
  </w:style>
  <w:style w:type="paragraph" w:styleId="ListParagraph">
    <w:name w:val="List Paragraph"/>
    <w:basedOn w:val="Normal"/>
    <w:uiPriority w:val="34"/>
    <w:qFormat/>
    <w:rsid w:val="003B1A9A"/>
    <w:pPr>
      <w:ind w:left="720"/>
      <w:contextualSpacing/>
    </w:pPr>
  </w:style>
  <w:style w:type="character" w:styleId="Hyperlink">
    <w:name w:val="Hyperlink"/>
    <w:basedOn w:val="DefaultParagraphFont"/>
    <w:uiPriority w:val="99"/>
    <w:unhideWhenUsed/>
    <w:rsid w:val="00FD084B"/>
    <w:rPr>
      <w:color w:val="0563C1" w:themeColor="hyperlink"/>
      <w:u w:val="single"/>
    </w:rPr>
  </w:style>
  <w:style w:type="character" w:styleId="UnresolvedMention">
    <w:name w:val="Unresolved Mention"/>
    <w:basedOn w:val="DefaultParagraphFont"/>
    <w:uiPriority w:val="99"/>
    <w:semiHidden/>
    <w:unhideWhenUsed/>
    <w:rsid w:val="00FD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nes.nhs.scot/3315/quality-improvement-zone/qi-tools/project-char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oline.sime@palliativeca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66BBE51E48146B4802BE8977738FC" ma:contentTypeVersion="12" ma:contentTypeDescription="Create a new document." ma:contentTypeScope="" ma:versionID="30255a23e557feaa59e574fa21deb72a">
  <xsd:schema xmlns:xsd="http://www.w3.org/2001/XMLSchema" xmlns:xs="http://www.w3.org/2001/XMLSchema" xmlns:p="http://schemas.microsoft.com/office/2006/metadata/properties" xmlns:ns2="8bc5aece-e6f2-4128-86c4-bc2af1ce6013" xmlns:ns3="8af00c48-6f5a-47f3-a08e-7e7944597777" targetNamespace="http://schemas.microsoft.com/office/2006/metadata/properties" ma:root="true" ma:fieldsID="ea59d8761365daf5915468f8872e1a5f" ns2:_="" ns3:_="">
    <xsd:import namespace="8bc5aece-e6f2-4128-86c4-bc2af1ce6013"/>
    <xsd:import namespace="8af00c48-6f5a-47f3-a08e-7e7944597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5aece-e6f2-4128-86c4-bc2af1ce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00c48-6f5a-47f3-a08e-7e79445977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0FFBF-D412-4F33-8A22-55C6BEB7DB80}">
  <ds:schemaRefs>
    <ds:schemaRef ds:uri="http://schemas.microsoft.com/sharepoint/v3/contenttype/forms"/>
  </ds:schemaRefs>
</ds:datastoreItem>
</file>

<file path=customXml/itemProps2.xml><?xml version="1.0" encoding="utf-8"?>
<ds:datastoreItem xmlns:ds="http://schemas.openxmlformats.org/officeDocument/2006/customXml" ds:itemID="{958AFAED-8071-4B4D-9304-9816245DF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13A0A-8C65-43D6-9389-9D3045AA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5aece-e6f2-4128-86c4-bc2af1ce6013"/>
    <ds:schemaRef ds:uri="8af00c48-6f5a-47f3-a08e-7e7944597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Sime</dc:creator>
  <cp:keywords/>
  <dc:description/>
  <cp:lastModifiedBy>Pauline Ellison</cp:lastModifiedBy>
  <cp:revision>25</cp:revision>
  <cp:lastPrinted>2020-07-09T07:13:00Z</cp:lastPrinted>
  <dcterms:created xsi:type="dcterms:W3CDTF">2020-07-06T10:32:00Z</dcterms:created>
  <dcterms:modified xsi:type="dcterms:W3CDTF">2020-07-15T14:30:00Z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0x010100C1066BBE51E48146B4802BE8977738FC</vt:lpwstr>
  </property>
</Properties>
</file>